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18B05" w14:textId="77777777" w:rsidR="00A55879" w:rsidRDefault="0058490C" w:rsidP="00AF3E0D">
      <w:pPr>
        <w:rPr>
          <w:rFonts w:cstheme="minorHAnsi"/>
          <w:sz w:val="24"/>
          <w:szCs w:val="24"/>
        </w:rPr>
      </w:pPr>
      <w:r w:rsidRPr="0058490C">
        <w:rPr>
          <w:b/>
          <w:noProof/>
          <w:sz w:val="32"/>
          <w:szCs w:val="32"/>
          <w:lang w:eastAsia="es-CO"/>
        </w:rPr>
        <w:drawing>
          <wp:anchor distT="0" distB="0" distL="0" distR="0" simplePos="0" relativeHeight="251663360" behindDoc="1" locked="0" layoutInCell="1" allowOverlap="1" wp14:anchorId="58FF8783" wp14:editId="5DFEA3A6">
            <wp:simplePos x="0" y="0"/>
            <wp:positionH relativeFrom="page">
              <wp:posOffset>327660</wp:posOffset>
            </wp:positionH>
            <wp:positionV relativeFrom="page">
              <wp:posOffset>215265</wp:posOffset>
            </wp:positionV>
            <wp:extent cx="1835150" cy="758825"/>
            <wp:effectExtent l="19050" t="0" r="0" b="0"/>
            <wp:wrapTight wrapText="bothSides">
              <wp:wrapPolygon edited="0">
                <wp:start x="-224" y="0"/>
                <wp:lineTo x="-224" y="21148"/>
                <wp:lineTo x="21525" y="21148"/>
                <wp:lineTo x="21525" y="0"/>
                <wp:lineTo x="-224" y="0"/>
              </wp:wrapPolygon>
            </wp:wrapTight>
            <wp:docPr id="2" name="Picture 1" descr="logo y por un planeta v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y por un planeta vi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EF3" w:rsidRPr="0097006B">
        <w:rPr>
          <w:b/>
          <w:sz w:val="32"/>
          <w:szCs w:val="32"/>
          <w:lang w:val="en-US"/>
        </w:rPr>
        <w:tab/>
      </w:r>
      <w:r w:rsidR="00AB2EF3" w:rsidRPr="0097006B">
        <w:rPr>
          <w:b/>
          <w:sz w:val="32"/>
          <w:szCs w:val="32"/>
          <w:lang w:val="en-US"/>
        </w:rPr>
        <w:tab/>
      </w:r>
      <w:r w:rsidR="00AB2EF3" w:rsidRPr="0097006B">
        <w:rPr>
          <w:b/>
          <w:sz w:val="32"/>
          <w:szCs w:val="32"/>
          <w:lang w:val="en-US"/>
        </w:rPr>
        <w:tab/>
      </w:r>
      <w:r w:rsidR="0027075E" w:rsidRPr="0027075E">
        <w:rPr>
          <w:rFonts w:eastAsia="Times New Roman" w:cstheme="minorHAnsi"/>
          <w:b/>
          <w:bCs/>
          <w:noProof/>
          <w:sz w:val="28"/>
          <w:szCs w:val="28"/>
          <w:lang w:eastAsia="es-CO"/>
        </w:rPr>
        <w:drawing>
          <wp:anchor distT="0" distB="0" distL="0" distR="0" simplePos="0" relativeHeight="251659264" behindDoc="1" locked="0" layoutInCell="1" allowOverlap="1" wp14:anchorId="0CD90933" wp14:editId="7D42A099">
            <wp:simplePos x="0" y="0"/>
            <wp:positionH relativeFrom="page">
              <wp:posOffset>301625</wp:posOffset>
            </wp:positionH>
            <wp:positionV relativeFrom="page">
              <wp:posOffset>198120</wp:posOffset>
            </wp:positionV>
            <wp:extent cx="1835150" cy="758825"/>
            <wp:effectExtent l="19050" t="0" r="0" b="0"/>
            <wp:wrapTight wrapText="bothSides">
              <wp:wrapPolygon edited="0">
                <wp:start x="-224" y="0"/>
                <wp:lineTo x="-224" y="21148"/>
                <wp:lineTo x="21525" y="21148"/>
                <wp:lineTo x="21525" y="0"/>
                <wp:lineTo x="-224" y="0"/>
              </wp:wrapPolygon>
            </wp:wrapTight>
            <wp:docPr id="3" name="Picture 1" descr="logo y por un planeta v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y por un planeta vi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879">
        <w:rPr>
          <w:rFonts w:cstheme="minorHAnsi"/>
          <w:noProof/>
          <w:sz w:val="24"/>
          <w:szCs w:val="24"/>
          <w:lang w:eastAsia="es-CO"/>
        </w:rPr>
        <w:drawing>
          <wp:anchor distT="0" distB="0" distL="0" distR="0" simplePos="0" relativeHeight="251669504" behindDoc="1" locked="0" layoutInCell="1" allowOverlap="1" wp14:anchorId="0017FAD5" wp14:editId="32FE6A90">
            <wp:simplePos x="0" y="0"/>
            <wp:positionH relativeFrom="page">
              <wp:posOffset>301625</wp:posOffset>
            </wp:positionH>
            <wp:positionV relativeFrom="page">
              <wp:posOffset>207010</wp:posOffset>
            </wp:positionV>
            <wp:extent cx="2005330" cy="914400"/>
            <wp:effectExtent l="19050" t="0" r="0" b="0"/>
            <wp:wrapTight wrapText="bothSides">
              <wp:wrapPolygon edited="0">
                <wp:start x="-205" y="0"/>
                <wp:lineTo x="-205" y="21150"/>
                <wp:lineTo x="21545" y="21150"/>
                <wp:lineTo x="21545" y="0"/>
                <wp:lineTo x="-205" y="0"/>
              </wp:wrapPolygon>
            </wp:wrapTight>
            <wp:docPr id="10" name="Picture 1" descr="logo y por un planeta v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y por un planeta vi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879" w:rsidRPr="00A55879">
        <w:rPr>
          <w:rFonts w:cstheme="minorHAnsi"/>
          <w:noProof/>
          <w:sz w:val="24"/>
          <w:szCs w:val="24"/>
          <w:lang w:eastAsia="es-CO"/>
        </w:rPr>
        <w:drawing>
          <wp:anchor distT="0" distB="0" distL="0" distR="0" simplePos="0" relativeHeight="251667456" behindDoc="1" locked="0" layoutInCell="1" allowOverlap="1" wp14:anchorId="654ADE18" wp14:editId="043726A6">
            <wp:simplePos x="0" y="0"/>
            <wp:positionH relativeFrom="page">
              <wp:posOffset>431321</wp:posOffset>
            </wp:positionH>
            <wp:positionV relativeFrom="page">
              <wp:posOffset>362309</wp:posOffset>
            </wp:positionV>
            <wp:extent cx="1840445" cy="759125"/>
            <wp:effectExtent l="19050" t="0" r="3810" b="0"/>
            <wp:wrapTight wrapText="bothSides">
              <wp:wrapPolygon edited="0">
                <wp:start x="-223" y="0"/>
                <wp:lineTo x="-223" y="21078"/>
                <wp:lineTo x="21645" y="21078"/>
                <wp:lineTo x="21645" y="0"/>
                <wp:lineTo x="-223" y="0"/>
              </wp:wrapPolygon>
            </wp:wrapTight>
            <wp:docPr id="9" name="Picture 1" descr="logo y por un planeta v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y por un planeta vi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EF1FA6" w14:textId="77777777" w:rsidR="006549C8" w:rsidRDefault="006549C8" w:rsidP="006549C8">
      <w:pPr>
        <w:spacing w:before="100" w:before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</w:p>
    <w:p w14:paraId="20CA5C78" w14:textId="2CEC6FAD" w:rsidR="003E3E39" w:rsidRPr="00493E2C" w:rsidRDefault="00A55879" w:rsidP="006549C8">
      <w:pPr>
        <w:spacing w:before="100" w:beforeAutospacing="1" w:line="240" w:lineRule="auto"/>
        <w:jc w:val="center"/>
        <w:outlineLvl w:val="1"/>
        <w:rPr>
          <w:rFonts w:cstheme="minorHAnsi"/>
        </w:rPr>
      </w:pPr>
      <w:r w:rsidRPr="00E53398">
        <w:rPr>
          <w:rFonts w:eastAsia="Times New Roman" w:cstheme="minorHAnsi"/>
          <w:b/>
          <w:bCs/>
          <w:sz w:val="28"/>
          <w:szCs w:val="28"/>
        </w:rPr>
        <w:t>World Wildlife Fund</w:t>
      </w:r>
      <w:r w:rsidRPr="00E53398">
        <w:rPr>
          <w:rFonts w:eastAsia="Times New Roman" w:cstheme="minorHAnsi"/>
          <w:b/>
          <w:bCs/>
          <w:sz w:val="28"/>
          <w:szCs w:val="28"/>
        </w:rPr>
        <w:br/>
      </w:r>
      <w:r w:rsidR="004A29E5" w:rsidRPr="00493E2C">
        <w:rPr>
          <w:rFonts w:cstheme="minorHAnsi"/>
          <w:bCs/>
        </w:rPr>
        <w:t>Descripción del cargo</w:t>
      </w:r>
    </w:p>
    <w:p w14:paraId="0E4A28B6" w14:textId="77777777" w:rsidR="009F091C" w:rsidRDefault="009F091C" w:rsidP="00A55879">
      <w:pPr>
        <w:pStyle w:val="Prrafodelista"/>
        <w:spacing w:after="0" w:line="240" w:lineRule="auto"/>
        <w:ind w:left="0"/>
        <w:rPr>
          <w:rFonts w:cstheme="minorHAnsi"/>
          <w:b/>
        </w:rPr>
      </w:pPr>
    </w:p>
    <w:p w14:paraId="699E1425" w14:textId="77777777" w:rsidR="006549C8" w:rsidRPr="00493E2C" w:rsidRDefault="006549C8" w:rsidP="00A55879">
      <w:pPr>
        <w:pStyle w:val="Prrafodelista"/>
        <w:spacing w:after="0" w:line="240" w:lineRule="auto"/>
        <w:ind w:left="0"/>
        <w:rPr>
          <w:rFonts w:cstheme="minorHAnsi"/>
          <w:b/>
        </w:rPr>
      </w:pPr>
    </w:p>
    <w:p w14:paraId="3744E5F1" w14:textId="54E302AE" w:rsidR="006549C8" w:rsidRPr="006549C8" w:rsidRDefault="006549C8" w:rsidP="006549C8">
      <w:pPr>
        <w:spacing w:after="0" w:line="240" w:lineRule="auto"/>
        <w:rPr>
          <w:rFonts w:cs="Arial"/>
          <w:sz w:val="24"/>
          <w:szCs w:val="24"/>
          <w:lang w:val="es-ES"/>
        </w:rPr>
      </w:pPr>
      <w:r w:rsidRPr="006549C8">
        <w:rPr>
          <w:rFonts w:cs="Arial"/>
          <w:b/>
          <w:bCs/>
          <w:sz w:val="24"/>
          <w:szCs w:val="24"/>
          <w:lang w:val="es-ES"/>
        </w:rPr>
        <w:t>Título de la Posición:</w:t>
      </w:r>
      <w:r w:rsidRPr="006549C8">
        <w:rPr>
          <w:rFonts w:cs="Arial"/>
          <w:sz w:val="24"/>
          <w:szCs w:val="24"/>
          <w:lang w:val="es-ES"/>
        </w:rPr>
        <w:tab/>
        <w:t>Especialista Sector Empresarial y Financiero</w:t>
      </w:r>
    </w:p>
    <w:p w14:paraId="5DF1D369" w14:textId="7B1A7AC6" w:rsidR="006549C8" w:rsidRPr="006549C8" w:rsidRDefault="006549C8" w:rsidP="006549C8">
      <w:pPr>
        <w:spacing w:after="0" w:line="240" w:lineRule="auto"/>
        <w:ind w:left="2127" w:hanging="2127"/>
        <w:rPr>
          <w:rFonts w:cs="Arial"/>
          <w:sz w:val="24"/>
          <w:szCs w:val="24"/>
          <w:lang w:val="es-ES"/>
        </w:rPr>
      </w:pPr>
      <w:r w:rsidRPr="006549C8">
        <w:rPr>
          <w:rFonts w:cs="Arial"/>
          <w:b/>
          <w:bCs/>
          <w:sz w:val="24"/>
          <w:szCs w:val="24"/>
          <w:lang w:val="es-ES"/>
        </w:rPr>
        <w:t>Reporta a:</w:t>
      </w:r>
      <w:r w:rsidRPr="006549C8">
        <w:rPr>
          <w:rFonts w:cs="Arial"/>
          <w:sz w:val="24"/>
          <w:szCs w:val="24"/>
          <w:lang w:val="es-ES"/>
        </w:rPr>
        <w:t xml:space="preserve"> </w:t>
      </w:r>
      <w:r w:rsidRPr="006549C8">
        <w:rPr>
          <w:rFonts w:cs="Arial"/>
          <w:sz w:val="24"/>
          <w:szCs w:val="24"/>
          <w:lang w:val="es-ES"/>
        </w:rPr>
        <w:tab/>
        <w:t>Directora de Políticas Púb</w:t>
      </w:r>
      <w:bookmarkStart w:id="0" w:name="_GoBack"/>
      <w:bookmarkEnd w:id="0"/>
      <w:r w:rsidRPr="006549C8">
        <w:rPr>
          <w:rFonts w:cs="Arial"/>
          <w:sz w:val="24"/>
          <w:szCs w:val="24"/>
          <w:lang w:val="es-ES"/>
        </w:rPr>
        <w:t xml:space="preserve">licas y Responsabilidad Corporativa </w:t>
      </w:r>
    </w:p>
    <w:p w14:paraId="702C699B" w14:textId="0A7A4A9D" w:rsidR="006549C8" w:rsidRPr="006549C8" w:rsidRDefault="006549C8" w:rsidP="006549C8">
      <w:pPr>
        <w:spacing w:after="0" w:line="240" w:lineRule="auto"/>
        <w:rPr>
          <w:rFonts w:cs="Arial"/>
          <w:sz w:val="24"/>
          <w:szCs w:val="24"/>
          <w:lang w:val="es-ES"/>
        </w:rPr>
      </w:pPr>
      <w:r w:rsidRPr="006549C8">
        <w:rPr>
          <w:rFonts w:cs="Arial"/>
          <w:b/>
          <w:bCs/>
          <w:sz w:val="24"/>
          <w:szCs w:val="24"/>
          <w:lang w:val="es-ES"/>
        </w:rPr>
        <w:t>Localización:</w:t>
      </w:r>
      <w:r w:rsidRPr="006549C8">
        <w:rPr>
          <w:rFonts w:cs="Arial"/>
          <w:sz w:val="24"/>
          <w:szCs w:val="24"/>
          <w:lang w:val="es-ES"/>
        </w:rPr>
        <w:tab/>
      </w:r>
      <w:r w:rsidRPr="006549C8">
        <w:rPr>
          <w:rFonts w:cs="Arial"/>
          <w:sz w:val="24"/>
          <w:szCs w:val="24"/>
          <w:lang w:val="es-ES"/>
        </w:rPr>
        <w:tab/>
        <w:t>Medellín, Colombia</w:t>
      </w:r>
    </w:p>
    <w:p w14:paraId="0A1E03CA" w14:textId="469DE7DD" w:rsidR="006549C8" w:rsidRPr="006549C8" w:rsidRDefault="006549C8" w:rsidP="006549C8">
      <w:pPr>
        <w:spacing w:after="0" w:line="240" w:lineRule="auto"/>
        <w:rPr>
          <w:rFonts w:cs="Arial"/>
          <w:sz w:val="24"/>
          <w:szCs w:val="24"/>
          <w:lang w:val="es-ES"/>
        </w:rPr>
      </w:pPr>
      <w:r w:rsidRPr="006549C8">
        <w:rPr>
          <w:rFonts w:cs="Arial"/>
          <w:b/>
          <w:bCs/>
          <w:sz w:val="24"/>
          <w:szCs w:val="24"/>
          <w:lang w:val="es-ES"/>
        </w:rPr>
        <w:t>Fecha de revisión:</w:t>
      </w:r>
      <w:r w:rsidRPr="006549C8">
        <w:rPr>
          <w:rFonts w:cs="Arial"/>
          <w:b/>
          <w:bCs/>
          <w:sz w:val="24"/>
          <w:szCs w:val="24"/>
          <w:lang w:val="es-ES"/>
        </w:rPr>
        <w:tab/>
      </w:r>
      <w:r w:rsidRPr="006549C8">
        <w:rPr>
          <w:rFonts w:cs="Arial"/>
          <w:bCs/>
          <w:sz w:val="24"/>
          <w:szCs w:val="24"/>
          <w:lang w:val="es-ES"/>
        </w:rPr>
        <w:t xml:space="preserve">Abril 14 de 2015 </w:t>
      </w:r>
    </w:p>
    <w:p w14:paraId="3C841D0C" w14:textId="77777777" w:rsidR="006549C8" w:rsidRPr="006549C8" w:rsidRDefault="006549C8" w:rsidP="006549C8">
      <w:pPr>
        <w:tabs>
          <w:tab w:val="left" w:pos="3341"/>
        </w:tabs>
        <w:spacing w:after="0" w:line="240" w:lineRule="auto"/>
        <w:rPr>
          <w:rFonts w:cs="Arial"/>
          <w:b/>
          <w:sz w:val="24"/>
          <w:szCs w:val="24"/>
          <w:lang w:val="es-ES"/>
        </w:rPr>
      </w:pPr>
    </w:p>
    <w:p w14:paraId="0585004A" w14:textId="77777777" w:rsidR="006549C8" w:rsidRPr="006549C8" w:rsidRDefault="006549C8" w:rsidP="006549C8">
      <w:pPr>
        <w:tabs>
          <w:tab w:val="left" w:pos="3341"/>
        </w:tabs>
        <w:spacing w:after="0" w:line="240" w:lineRule="auto"/>
        <w:rPr>
          <w:rFonts w:cs="Arial"/>
          <w:b/>
          <w:sz w:val="24"/>
          <w:szCs w:val="24"/>
          <w:lang w:val="es-ES"/>
        </w:rPr>
      </w:pPr>
    </w:p>
    <w:p w14:paraId="335B25D5" w14:textId="77777777" w:rsidR="006549C8" w:rsidRPr="006549C8" w:rsidRDefault="006549C8" w:rsidP="006549C8">
      <w:pPr>
        <w:spacing w:after="0" w:line="240" w:lineRule="auto"/>
        <w:ind w:left="2160" w:hanging="2160"/>
        <w:jc w:val="both"/>
        <w:rPr>
          <w:rFonts w:cs="Arial"/>
          <w:b/>
          <w:sz w:val="24"/>
          <w:szCs w:val="24"/>
          <w:lang w:val="es-ES"/>
        </w:rPr>
      </w:pPr>
      <w:r w:rsidRPr="006549C8">
        <w:rPr>
          <w:rFonts w:cs="Arial"/>
          <w:b/>
          <w:sz w:val="24"/>
          <w:szCs w:val="24"/>
          <w:lang w:val="es-ES"/>
        </w:rPr>
        <w:t xml:space="preserve">1. Principales Objetivos:  </w:t>
      </w:r>
      <w:r w:rsidRPr="006549C8">
        <w:rPr>
          <w:rFonts w:cs="Arial"/>
          <w:b/>
          <w:sz w:val="24"/>
          <w:szCs w:val="24"/>
          <w:lang w:val="es-ES"/>
        </w:rPr>
        <w:tab/>
      </w:r>
    </w:p>
    <w:p w14:paraId="4AC7395D" w14:textId="77777777" w:rsidR="006549C8" w:rsidRPr="006549C8" w:rsidRDefault="006549C8" w:rsidP="006549C8">
      <w:pPr>
        <w:numPr>
          <w:ilvl w:val="0"/>
          <w:numId w:val="14"/>
        </w:numPr>
        <w:spacing w:after="0" w:line="240" w:lineRule="auto"/>
        <w:jc w:val="both"/>
        <w:rPr>
          <w:rFonts w:cs="Arial"/>
          <w:sz w:val="24"/>
          <w:szCs w:val="24"/>
          <w:lang w:val="es-ES"/>
        </w:rPr>
      </w:pPr>
      <w:r w:rsidRPr="006549C8">
        <w:rPr>
          <w:rFonts w:cs="Arial"/>
          <w:sz w:val="24"/>
          <w:szCs w:val="24"/>
          <w:lang w:val="es-ES"/>
        </w:rPr>
        <w:t>Liderar el desarrollo de los elementos de una estrategia de economía verde con el sector empresarial y financiero.</w:t>
      </w:r>
    </w:p>
    <w:p w14:paraId="57F08E95" w14:textId="77777777" w:rsidR="006549C8" w:rsidRPr="006549C8" w:rsidRDefault="006549C8" w:rsidP="006549C8">
      <w:pPr>
        <w:numPr>
          <w:ilvl w:val="0"/>
          <w:numId w:val="14"/>
        </w:numPr>
        <w:spacing w:after="0" w:line="240" w:lineRule="auto"/>
        <w:jc w:val="both"/>
        <w:rPr>
          <w:rFonts w:cs="Arial"/>
          <w:sz w:val="24"/>
          <w:szCs w:val="24"/>
          <w:lang w:val="es-ES"/>
        </w:rPr>
      </w:pPr>
      <w:r w:rsidRPr="006549C8">
        <w:rPr>
          <w:rFonts w:cs="Arial"/>
          <w:sz w:val="24"/>
          <w:szCs w:val="24"/>
          <w:lang w:val="es-ES"/>
        </w:rPr>
        <w:t>Liderar la estrategia de relacionamiento con los sectores empresarial y financiero para propiciar el desarrollo de estrategias de buenas prácticas, de custodia de agua y el desarrollo de enfoques innovadores.</w:t>
      </w:r>
    </w:p>
    <w:p w14:paraId="429AD640" w14:textId="77777777" w:rsidR="006549C8" w:rsidRPr="006549C8" w:rsidRDefault="006549C8" w:rsidP="006549C8">
      <w:pPr>
        <w:numPr>
          <w:ilvl w:val="0"/>
          <w:numId w:val="14"/>
        </w:numPr>
        <w:spacing w:after="0" w:line="240" w:lineRule="auto"/>
        <w:jc w:val="both"/>
        <w:rPr>
          <w:rFonts w:cs="Arial"/>
          <w:sz w:val="24"/>
          <w:szCs w:val="24"/>
          <w:lang w:val="es-ES"/>
        </w:rPr>
      </w:pPr>
      <w:r w:rsidRPr="006549C8">
        <w:rPr>
          <w:rFonts w:cs="Arial"/>
          <w:sz w:val="24"/>
          <w:szCs w:val="24"/>
          <w:lang w:val="es-ES"/>
        </w:rPr>
        <w:t xml:space="preserve">Coordinar las actividades y relacionamiento con actores en la ciudad de Medellín. </w:t>
      </w:r>
    </w:p>
    <w:p w14:paraId="491A3336" w14:textId="77777777" w:rsidR="006549C8" w:rsidRPr="006549C8" w:rsidRDefault="006549C8" w:rsidP="006549C8">
      <w:pPr>
        <w:spacing w:after="0" w:line="240" w:lineRule="auto"/>
        <w:rPr>
          <w:rFonts w:cs="Arial"/>
          <w:sz w:val="24"/>
          <w:szCs w:val="24"/>
          <w:lang w:val="es-ES"/>
        </w:rPr>
      </w:pPr>
    </w:p>
    <w:p w14:paraId="0D2B6FEB" w14:textId="77777777" w:rsidR="006549C8" w:rsidRPr="006549C8" w:rsidRDefault="006549C8" w:rsidP="006549C8">
      <w:pPr>
        <w:spacing w:after="0" w:line="240" w:lineRule="auto"/>
        <w:ind w:left="2160" w:hanging="2160"/>
        <w:jc w:val="both"/>
        <w:rPr>
          <w:rFonts w:cs="Arial"/>
          <w:b/>
          <w:sz w:val="24"/>
          <w:szCs w:val="24"/>
          <w:lang w:val="es-ES"/>
        </w:rPr>
      </w:pPr>
      <w:r w:rsidRPr="006549C8">
        <w:rPr>
          <w:rFonts w:cs="Arial"/>
          <w:b/>
          <w:sz w:val="24"/>
          <w:szCs w:val="24"/>
          <w:lang w:val="es-ES"/>
        </w:rPr>
        <w:t xml:space="preserve">2. Principales funciones: </w:t>
      </w:r>
    </w:p>
    <w:p w14:paraId="567140EB" w14:textId="77777777" w:rsidR="006549C8" w:rsidRPr="006549C8" w:rsidRDefault="006549C8" w:rsidP="006549C8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6549C8">
        <w:rPr>
          <w:sz w:val="24"/>
          <w:szCs w:val="24"/>
          <w:lang w:val="es-ES"/>
        </w:rPr>
        <w:t>Liderar el diseño, implementación, ajuste y seguimiento de la estrategia de trabajo de WWF Colombia con el sector empresarial, en articulación con el Plan Estratégico de WWF.</w:t>
      </w:r>
    </w:p>
    <w:p w14:paraId="51D45A33" w14:textId="77777777" w:rsidR="006549C8" w:rsidRPr="006549C8" w:rsidRDefault="006549C8" w:rsidP="006549C8">
      <w:pPr>
        <w:numPr>
          <w:ilvl w:val="0"/>
          <w:numId w:val="15"/>
        </w:numPr>
        <w:tabs>
          <w:tab w:val="num" w:pos="993"/>
        </w:tabs>
        <w:spacing w:after="0" w:line="240" w:lineRule="auto"/>
        <w:jc w:val="both"/>
        <w:rPr>
          <w:sz w:val="24"/>
          <w:szCs w:val="24"/>
        </w:rPr>
      </w:pPr>
      <w:r w:rsidRPr="006549C8">
        <w:rPr>
          <w:sz w:val="24"/>
          <w:szCs w:val="24"/>
        </w:rPr>
        <w:t>Liderar el desarrollo de la estrategia de trabajo con el sector financiero, siguiendo los estándares internacionales de WWF.</w:t>
      </w:r>
    </w:p>
    <w:p w14:paraId="5A9546C5" w14:textId="77777777" w:rsidR="006549C8" w:rsidRPr="006549C8" w:rsidRDefault="006549C8" w:rsidP="006549C8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6549C8">
        <w:rPr>
          <w:sz w:val="24"/>
          <w:szCs w:val="24"/>
          <w:lang w:val="es-ES"/>
        </w:rPr>
        <w:t>Apoyar a WWF Colombia en su programación estratégica, seguimiento y evaluación de propuestas y proyectos que tengan elementos de la estrategia de relacionamiento con el sector empresarial y financiero.</w:t>
      </w:r>
    </w:p>
    <w:p w14:paraId="2BC8D127" w14:textId="77777777" w:rsidR="006549C8" w:rsidRPr="006549C8" w:rsidRDefault="006549C8" w:rsidP="006549C8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6549C8">
        <w:rPr>
          <w:sz w:val="24"/>
          <w:szCs w:val="24"/>
          <w:lang w:val="es-ES"/>
        </w:rPr>
        <w:t>Liderar con el apoyo de la Dirección de Políticas Públicas el desarrollo de actividades y proyectos enfocados en economía verde de las empresas, según los lineamientos de la red de WWF y la estrategia de relacionamiento con el sector empresarial.</w:t>
      </w:r>
    </w:p>
    <w:p w14:paraId="520C99FC" w14:textId="77777777" w:rsidR="006549C8" w:rsidRPr="006549C8" w:rsidRDefault="006549C8" w:rsidP="006549C8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6549C8">
        <w:rPr>
          <w:sz w:val="24"/>
          <w:szCs w:val="24"/>
          <w:lang w:val="es-ES"/>
        </w:rPr>
        <w:t>Liderar el relacionamiento con actores públicos y privados en la ciudad de Medellín y coordinar los proyectos que se lleven a cabo en la región.</w:t>
      </w:r>
    </w:p>
    <w:p w14:paraId="487C4A10" w14:textId="77777777" w:rsidR="006549C8" w:rsidRPr="006549C8" w:rsidRDefault="006549C8" w:rsidP="006549C8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6549C8">
        <w:rPr>
          <w:sz w:val="24"/>
          <w:szCs w:val="24"/>
          <w:lang w:val="es-ES"/>
        </w:rPr>
        <w:t>Apoyar el desarrollo de procesos de formación y capacitación relacionados con los temas de gestión ambiental empresarial.</w:t>
      </w:r>
    </w:p>
    <w:p w14:paraId="633228C5" w14:textId="77777777" w:rsidR="006549C8" w:rsidRDefault="006549C8" w:rsidP="006549C8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6549C8">
        <w:rPr>
          <w:sz w:val="24"/>
          <w:szCs w:val="24"/>
          <w:lang w:val="es-ES"/>
        </w:rPr>
        <w:t>Liderar y coordinar con los distintos miembros de las direcciones de WWF Colombia las temáticas de trabajo con el sector empresarial. En específico las siguientes:</w:t>
      </w:r>
    </w:p>
    <w:p w14:paraId="1652E90F" w14:textId="77777777" w:rsidR="006549C8" w:rsidRPr="006549C8" w:rsidRDefault="006549C8" w:rsidP="006549C8">
      <w:pPr>
        <w:numPr>
          <w:ilvl w:val="1"/>
          <w:numId w:val="15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6549C8">
        <w:rPr>
          <w:i/>
          <w:sz w:val="24"/>
          <w:szCs w:val="24"/>
          <w:lang w:val="es-ES"/>
        </w:rPr>
        <w:t>Water Stewardship</w:t>
      </w:r>
      <w:r w:rsidRPr="006549C8">
        <w:rPr>
          <w:sz w:val="24"/>
          <w:szCs w:val="24"/>
          <w:lang w:val="es-ES"/>
        </w:rPr>
        <w:t xml:space="preserve"> (Custodia del Agua): especialmente en el desarrollo de proyectos de Huella Hídrica y Riesgos relacionados con el Agua.</w:t>
      </w:r>
    </w:p>
    <w:p w14:paraId="05C38F9D" w14:textId="77777777" w:rsidR="006549C8" w:rsidRPr="006549C8" w:rsidRDefault="006549C8" w:rsidP="006549C8">
      <w:pPr>
        <w:numPr>
          <w:ilvl w:val="1"/>
          <w:numId w:val="15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6549C8">
        <w:rPr>
          <w:sz w:val="24"/>
          <w:szCs w:val="24"/>
          <w:lang w:val="es-ES"/>
        </w:rPr>
        <w:lastRenderedPageBreak/>
        <w:t>Desarrollo Bajo Carbono: apoyar conceptual, metodológicamente y gestionar alianzas y proyectos relacionados con la reducción de emisiones en empresas.</w:t>
      </w:r>
    </w:p>
    <w:p w14:paraId="3A691F20" w14:textId="77777777" w:rsidR="006549C8" w:rsidRPr="006549C8" w:rsidRDefault="006549C8" w:rsidP="006549C8">
      <w:pPr>
        <w:numPr>
          <w:ilvl w:val="1"/>
          <w:numId w:val="15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6549C8">
        <w:rPr>
          <w:sz w:val="24"/>
          <w:szCs w:val="24"/>
          <w:lang w:val="es-ES"/>
        </w:rPr>
        <w:t>Biodiversidad y Servicios Ecosistémicos: apoyar conceptual, metodológicamente y gestionar alianzas y proyectos para la promoción de estrategias en empresas de interés.</w:t>
      </w:r>
    </w:p>
    <w:p w14:paraId="6DDBE517" w14:textId="77777777" w:rsidR="006549C8" w:rsidRPr="006549C8" w:rsidRDefault="006549C8" w:rsidP="006549C8">
      <w:pPr>
        <w:numPr>
          <w:ilvl w:val="1"/>
          <w:numId w:val="15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6549C8">
        <w:rPr>
          <w:sz w:val="24"/>
          <w:szCs w:val="24"/>
          <w:lang w:val="es-ES"/>
        </w:rPr>
        <w:t xml:space="preserve">Riesgos en Cadena de Suministros: por medio de herramientas como el </w:t>
      </w:r>
      <w:r w:rsidRPr="006549C8">
        <w:rPr>
          <w:i/>
          <w:sz w:val="24"/>
          <w:szCs w:val="24"/>
          <w:lang w:val="es-ES"/>
        </w:rPr>
        <w:t>Supply Risk Assessment</w:t>
      </w:r>
      <w:r w:rsidRPr="006549C8">
        <w:rPr>
          <w:sz w:val="24"/>
          <w:szCs w:val="24"/>
          <w:lang w:val="es-ES"/>
        </w:rPr>
        <w:t xml:space="preserve"> apoyar empresas en el análisis de riesgos de las cadenas de suministros en </w:t>
      </w:r>
      <w:r w:rsidRPr="006549C8">
        <w:rPr>
          <w:i/>
          <w:sz w:val="24"/>
          <w:szCs w:val="24"/>
          <w:lang w:val="es-ES"/>
        </w:rPr>
        <w:t>commodities</w:t>
      </w:r>
      <w:r w:rsidRPr="006549C8">
        <w:rPr>
          <w:sz w:val="24"/>
          <w:szCs w:val="24"/>
          <w:lang w:val="es-ES"/>
        </w:rPr>
        <w:t xml:space="preserve"> de interés.</w:t>
      </w:r>
    </w:p>
    <w:p w14:paraId="27F094B9" w14:textId="77777777" w:rsidR="006549C8" w:rsidRPr="006549C8" w:rsidRDefault="006549C8" w:rsidP="006549C8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6549C8">
        <w:rPr>
          <w:sz w:val="24"/>
          <w:szCs w:val="24"/>
          <w:lang w:val="es-ES"/>
        </w:rPr>
        <w:t>Liderar para WWF Colombia la coordinación de las estrategias de WWF con el sector empresarial (</w:t>
      </w:r>
      <w:r w:rsidRPr="006549C8">
        <w:rPr>
          <w:i/>
          <w:sz w:val="24"/>
          <w:szCs w:val="24"/>
          <w:lang w:val="es-ES"/>
        </w:rPr>
        <w:t>Corporate engagement,</w:t>
      </w:r>
      <w:r w:rsidRPr="006549C8">
        <w:rPr>
          <w:sz w:val="24"/>
          <w:szCs w:val="24"/>
          <w:lang w:val="es-ES"/>
        </w:rPr>
        <w:t xml:space="preserve"> cambio climático y energía - GCEI, MTI, </w:t>
      </w:r>
      <w:r w:rsidRPr="006549C8">
        <w:rPr>
          <w:i/>
          <w:sz w:val="24"/>
          <w:szCs w:val="24"/>
          <w:lang w:val="es-ES"/>
        </w:rPr>
        <w:t xml:space="preserve">Freshwater Program – Water Stewardship, </w:t>
      </w:r>
      <w:r w:rsidRPr="006549C8">
        <w:rPr>
          <w:sz w:val="24"/>
          <w:szCs w:val="24"/>
          <w:lang w:val="es-ES"/>
        </w:rPr>
        <w:t xml:space="preserve">entre otros) y con el sector financiero. </w:t>
      </w:r>
    </w:p>
    <w:p w14:paraId="5386504D" w14:textId="77777777" w:rsidR="006549C8" w:rsidRPr="006549C8" w:rsidRDefault="006549C8" w:rsidP="006549C8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6549C8">
        <w:rPr>
          <w:sz w:val="24"/>
          <w:szCs w:val="24"/>
          <w:lang w:val="es-ES"/>
        </w:rPr>
        <w:t>Elaborar los términos de referencia y supervisar los contratos de consultoría que requiera el programa en relación con la estrategia de relacionamiento con el sector empresarial y financiero.</w:t>
      </w:r>
    </w:p>
    <w:p w14:paraId="62C384AB" w14:textId="77777777" w:rsidR="006549C8" w:rsidRPr="006549C8" w:rsidRDefault="006549C8" w:rsidP="006549C8">
      <w:pPr>
        <w:spacing w:after="0" w:line="240" w:lineRule="auto"/>
        <w:rPr>
          <w:rFonts w:cs="Arial"/>
          <w:iCs/>
          <w:sz w:val="24"/>
          <w:szCs w:val="24"/>
          <w:lang w:val="es-ES"/>
        </w:rPr>
      </w:pPr>
    </w:p>
    <w:p w14:paraId="01C58724" w14:textId="77777777" w:rsidR="006549C8" w:rsidRPr="006549C8" w:rsidRDefault="006549C8" w:rsidP="006549C8">
      <w:pPr>
        <w:spacing w:after="0" w:line="240" w:lineRule="auto"/>
        <w:rPr>
          <w:rFonts w:cs="Arial"/>
          <w:b/>
          <w:sz w:val="24"/>
          <w:szCs w:val="24"/>
        </w:rPr>
      </w:pPr>
      <w:r w:rsidRPr="006549C8">
        <w:rPr>
          <w:rFonts w:cs="Arial"/>
          <w:b/>
          <w:sz w:val="24"/>
          <w:szCs w:val="24"/>
        </w:rPr>
        <w:t>4.  Relaciones de trabajo:</w:t>
      </w:r>
    </w:p>
    <w:p w14:paraId="11DE1C97" w14:textId="77777777" w:rsidR="006549C8" w:rsidRPr="006549C8" w:rsidRDefault="006549C8" w:rsidP="006549C8">
      <w:pPr>
        <w:spacing w:after="0" w:line="240" w:lineRule="auto"/>
        <w:rPr>
          <w:rFonts w:cs="Arial"/>
          <w:b/>
          <w:sz w:val="24"/>
          <w:szCs w:val="24"/>
        </w:rPr>
      </w:pPr>
    </w:p>
    <w:p w14:paraId="10FB7C4A" w14:textId="77777777" w:rsidR="006549C8" w:rsidRPr="006549C8" w:rsidRDefault="006549C8" w:rsidP="006549C8">
      <w:pPr>
        <w:pStyle w:val="Sangra2detindependiente"/>
        <w:numPr>
          <w:ilvl w:val="0"/>
          <w:numId w:val="13"/>
        </w:numPr>
        <w:ind w:left="357" w:hanging="357"/>
        <w:jc w:val="both"/>
        <w:rPr>
          <w:rFonts w:asciiTheme="minorHAnsi" w:hAnsiTheme="minorHAnsi"/>
          <w:sz w:val="24"/>
          <w:szCs w:val="24"/>
          <w:lang w:val="es-ES"/>
        </w:rPr>
      </w:pPr>
      <w:r w:rsidRPr="006549C8">
        <w:rPr>
          <w:rFonts w:asciiTheme="minorHAnsi" w:hAnsiTheme="minorHAnsi"/>
          <w:sz w:val="24"/>
          <w:szCs w:val="24"/>
          <w:lang w:val="es-ES"/>
        </w:rPr>
        <w:t>Interactúa frecuentemente con entidades del sector empresarial, ambientales gubernamentales, ONG, universidades, y demás actores interesados en los temas de la estrategia de relacionamiento con el sector empresarial y financiero.</w:t>
      </w:r>
    </w:p>
    <w:p w14:paraId="1ADBEC8A" w14:textId="77777777" w:rsidR="006549C8" w:rsidRPr="006549C8" w:rsidRDefault="006549C8" w:rsidP="006549C8">
      <w:pPr>
        <w:pStyle w:val="Sangra2detindependiente"/>
        <w:numPr>
          <w:ilvl w:val="0"/>
          <w:numId w:val="13"/>
        </w:numPr>
        <w:ind w:left="357" w:hanging="357"/>
        <w:jc w:val="both"/>
        <w:rPr>
          <w:rFonts w:asciiTheme="minorHAnsi" w:hAnsiTheme="minorHAnsi"/>
          <w:sz w:val="24"/>
          <w:szCs w:val="24"/>
          <w:lang w:val="es-ES"/>
        </w:rPr>
      </w:pPr>
      <w:r w:rsidRPr="006549C8">
        <w:rPr>
          <w:rFonts w:asciiTheme="minorHAnsi" w:hAnsiTheme="minorHAnsi"/>
          <w:sz w:val="24"/>
          <w:szCs w:val="24"/>
          <w:lang w:val="es-ES"/>
        </w:rPr>
        <w:t xml:space="preserve">Interactúa frecuentemente con actores clave del sector empresarial para el establecimiento de alianzas estratégicas y tácticas.  </w:t>
      </w:r>
    </w:p>
    <w:p w14:paraId="020E32D1" w14:textId="77777777" w:rsidR="006549C8" w:rsidRPr="006549C8" w:rsidRDefault="006549C8" w:rsidP="006549C8">
      <w:pPr>
        <w:pStyle w:val="Sangra2detindependiente"/>
        <w:numPr>
          <w:ilvl w:val="0"/>
          <w:numId w:val="13"/>
        </w:numPr>
        <w:ind w:left="357" w:hanging="357"/>
        <w:jc w:val="both"/>
        <w:rPr>
          <w:rFonts w:asciiTheme="minorHAnsi" w:hAnsiTheme="minorHAnsi"/>
          <w:sz w:val="24"/>
          <w:szCs w:val="24"/>
          <w:lang w:val="es-ES"/>
        </w:rPr>
      </w:pPr>
      <w:r w:rsidRPr="006549C8">
        <w:rPr>
          <w:rFonts w:asciiTheme="minorHAnsi" w:hAnsiTheme="minorHAnsi"/>
          <w:sz w:val="24"/>
          <w:szCs w:val="24"/>
          <w:lang w:val="es-ES"/>
        </w:rPr>
        <w:t xml:space="preserve">Interactúa frecuentemente con instituciones públicas, privadas y del tercer sector basadas en Medellín o su área de influencia para el establecimiento de alianzas estratégicas y tácticas.  </w:t>
      </w:r>
    </w:p>
    <w:p w14:paraId="75C036BE" w14:textId="77777777" w:rsidR="006549C8" w:rsidRPr="006549C8" w:rsidRDefault="006549C8" w:rsidP="006549C8">
      <w:pPr>
        <w:pStyle w:val="Sangra2detindependiente"/>
        <w:rPr>
          <w:rFonts w:asciiTheme="minorHAnsi" w:hAnsiTheme="minorHAnsi"/>
          <w:sz w:val="24"/>
          <w:szCs w:val="24"/>
          <w:lang w:val="es-ES"/>
        </w:rPr>
      </w:pPr>
    </w:p>
    <w:p w14:paraId="6A01076A" w14:textId="77777777" w:rsidR="006549C8" w:rsidRPr="006549C8" w:rsidRDefault="006549C8" w:rsidP="006549C8">
      <w:pPr>
        <w:spacing w:after="0" w:line="240" w:lineRule="auto"/>
        <w:rPr>
          <w:rFonts w:cs="Arial"/>
          <w:b/>
          <w:sz w:val="24"/>
          <w:szCs w:val="24"/>
        </w:rPr>
      </w:pPr>
      <w:r w:rsidRPr="006549C8">
        <w:rPr>
          <w:rFonts w:cs="Arial"/>
          <w:b/>
          <w:sz w:val="24"/>
          <w:szCs w:val="24"/>
        </w:rPr>
        <w:t>5.  Requisitos para el trabajo:</w:t>
      </w:r>
    </w:p>
    <w:p w14:paraId="4486701C" w14:textId="77777777" w:rsidR="006549C8" w:rsidRPr="006549C8" w:rsidRDefault="006549C8" w:rsidP="006549C8">
      <w:pPr>
        <w:spacing w:after="0" w:line="240" w:lineRule="auto"/>
        <w:rPr>
          <w:rFonts w:cs="Arial"/>
          <w:bCs/>
          <w:i/>
          <w:iCs/>
          <w:sz w:val="24"/>
          <w:szCs w:val="24"/>
        </w:rPr>
      </w:pPr>
    </w:p>
    <w:p w14:paraId="7487ACA6" w14:textId="77777777" w:rsidR="006549C8" w:rsidRPr="006549C8" w:rsidRDefault="006549C8" w:rsidP="006549C8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cs="Arial"/>
          <w:bCs/>
          <w:sz w:val="24"/>
          <w:szCs w:val="24"/>
          <w:lang w:val="es-ES"/>
        </w:rPr>
      </w:pPr>
      <w:r w:rsidRPr="006549C8">
        <w:rPr>
          <w:rFonts w:cs="Arial"/>
          <w:bCs/>
          <w:sz w:val="24"/>
          <w:szCs w:val="24"/>
          <w:lang w:val="es-ES"/>
        </w:rPr>
        <w:t>Economista, administrador o ingeniero con conocimientos y/o capacitación en gestión ambiental empresarial y financiera.</w:t>
      </w:r>
    </w:p>
    <w:p w14:paraId="13F74B47" w14:textId="77777777" w:rsidR="006549C8" w:rsidRPr="006549C8" w:rsidRDefault="006549C8" w:rsidP="006549C8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cs="Arial"/>
          <w:bCs/>
          <w:sz w:val="24"/>
          <w:szCs w:val="24"/>
          <w:lang w:val="es-ES"/>
        </w:rPr>
      </w:pPr>
      <w:r w:rsidRPr="006549C8">
        <w:rPr>
          <w:rFonts w:cs="Arial"/>
          <w:bCs/>
          <w:sz w:val="24"/>
          <w:szCs w:val="24"/>
          <w:lang w:val="es-ES"/>
        </w:rPr>
        <w:t>Por lo menos 5 años de experiencia en Colombia y/o alguno de los países en donde trabaja WWF.</w:t>
      </w:r>
    </w:p>
    <w:p w14:paraId="110F96B9" w14:textId="77777777" w:rsidR="006549C8" w:rsidRPr="006549C8" w:rsidRDefault="006549C8" w:rsidP="006549C8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cs="Arial"/>
          <w:bCs/>
          <w:sz w:val="24"/>
          <w:szCs w:val="24"/>
          <w:lang w:val="es-ES"/>
        </w:rPr>
      </w:pPr>
      <w:r w:rsidRPr="006549C8">
        <w:rPr>
          <w:rFonts w:cs="Arial"/>
          <w:bCs/>
          <w:sz w:val="24"/>
          <w:szCs w:val="24"/>
          <w:lang w:val="es-ES"/>
        </w:rPr>
        <w:t>Conocimientos y/o calificación en el tema de manejo de recursos naturales.</w:t>
      </w:r>
    </w:p>
    <w:p w14:paraId="1E15E5F7" w14:textId="77777777" w:rsidR="006549C8" w:rsidRPr="006549C8" w:rsidRDefault="006549C8" w:rsidP="006549C8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cs="Arial"/>
          <w:bCs/>
          <w:sz w:val="24"/>
          <w:szCs w:val="24"/>
          <w:lang w:val="es-ES"/>
        </w:rPr>
      </w:pPr>
      <w:r w:rsidRPr="006549C8">
        <w:rPr>
          <w:rFonts w:cs="Arial"/>
          <w:bCs/>
          <w:sz w:val="24"/>
          <w:szCs w:val="24"/>
          <w:lang w:val="es-ES"/>
        </w:rPr>
        <w:t>Excelentes habilidades de comunicación.</w:t>
      </w:r>
    </w:p>
    <w:p w14:paraId="4923F565" w14:textId="77777777" w:rsidR="006549C8" w:rsidRPr="006549C8" w:rsidRDefault="006549C8" w:rsidP="006549C8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cs="Arial"/>
          <w:bCs/>
          <w:sz w:val="24"/>
          <w:szCs w:val="24"/>
          <w:lang w:val="es-ES"/>
        </w:rPr>
      </w:pPr>
      <w:r w:rsidRPr="006549C8">
        <w:rPr>
          <w:rFonts w:cs="Arial"/>
          <w:bCs/>
          <w:sz w:val="24"/>
          <w:szCs w:val="24"/>
          <w:lang w:val="es-ES"/>
        </w:rPr>
        <w:t>Capacidad de liderazgo y gestión.</w:t>
      </w:r>
    </w:p>
    <w:p w14:paraId="0389F42B" w14:textId="77777777" w:rsidR="006549C8" w:rsidRPr="006549C8" w:rsidRDefault="006549C8" w:rsidP="006549C8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cs="Arial"/>
          <w:bCs/>
          <w:sz w:val="24"/>
          <w:szCs w:val="24"/>
          <w:lang w:val="es-ES"/>
        </w:rPr>
      </w:pPr>
      <w:r w:rsidRPr="006549C8">
        <w:rPr>
          <w:rFonts w:cs="Arial"/>
          <w:bCs/>
          <w:sz w:val="24"/>
          <w:szCs w:val="24"/>
          <w:lang w:val="es-ES"/>
        </w:rPr>
        <w:t xml:space="preserve">Bilingüe (español-inglés). </w:t>
      </w:r>
    </w:p>
    <w:p w14:paraId="5E68CC3E" w14:textId="77777777" w:rsidR="006549C8" w:rsidRPr="006549C8" w:rsidRDefault="006549C8" w:rsidP="006549C8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cs="Arial"/>
          <w:bCs/>
          <w:sz w:val="24"/>
          <w:szCs w:val="24"/>
          <w:lang w:val="es-ES"/>
        </w:rPr>
      </w:pPr>
      <w:r w:rsidRPr="006549C8">
        <w:rPr>
          <w:rFonts w:cs="Arial"/>
          <w:bCs/>
          <w:sz w:val="24"/>
          <w:szCs w:val="24"/>
          <w:lang w:val="es-ES"/>
        </w:rPr>
        <w:t>Experiencia en la formulación, manejo y seguimiento de proyectos.</w:t>
      </w:r>
    </w:p>
    <w:p w14:paraId="75705052" w14:textId="77777777" w:rsidR="006549C8" w:rsidRPr="006549C8" w:rsidRDefault="006549C8" w:rsidP="006549C8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cs="Arial"/>
          <w:bCs/>
          <w:sz w:val="24"/>
          <w:szCs w:val="24"/>
          <w:lang w:val="es-ES"/>
        </w:rPr>
      </w:pPr>
      <w:r w:rsidRPr="006549C8">
        <w:rPr>
          <w:rFonts w:cs="Arial"/>
          <w:bCs/>
          <w:sz w:val="24"/>
          <w:szCs w:val="24"/>
          <w:lang w:val="es-ES"/>
        </w:rPr>
        <w:t>Experiencia de trabajo con el sector empresarial, agencias gubernamentales y sectoriales.</w:t>
      </w:r>
    </w:p>
    <w:p w14:paraId="70C645E8" w14:textId="77777777" w:rsidR="006549C8" w:rsidRPr="006549C8" w:rsidRDefault="006549C8" w:rsidP="006549C8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cs="Arial"/>
          <w:bCs/>
          <w:sz w:val="24"/>
          <w:szCs w:val="24"/>
          <w:lang w:val="es-ES"/>
        </w:rPr>
      </w:pPr>
      <w:r w:rsidRPr="006549C8">
        <w:rPr>
          <w:rFonts w:cs="Arial"/>
          <w:bCs/>
          <w:sz w:val="24"/>
          <w:szCs w:val="24"/>
          <w:lang w:val="es-ES"/>
        </w:rPr>
        <w:t xml:space="preserve">Debe disfrutar del trabajo en equipo, ser eficiente trabajando bajo presión y disfrutar de trabajar con diferentes tipos de personas, personalidades y bagajes culturales. </w:t>
      </w:r>
    </w:p>
    <w:p w14:paraId="0174D9AF" w14:textId="77777777" w:rsidR="006549C8" w:rsidRPr="006549C8" w:rsidRDefault="006549C8" w:rsidP="006549C8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cs="Arial"/>
          <w:bCs/>
          <w:sz w:val="24"/>
          <w:szCs w:val="24"/>
          <w:lang w:val="es-ES"/>
        </w:rPr>
      </w:pPr>
      <w:r w:rsidRPr="006549C8">
        <w:rPr>
          <w:rFonts w:cs="Arial"/>
          <w:bCs/>
          <w:sz w:val="24"/>
          <w:szCs w:val="24"/>
          <w:lang w:val="es-ES"/>
        </w:rPr>
        <w:t xml:space="preserve">Disponibilidad para viajar. </w:t>
      </w:r>
    </w:p>
    <w:p w14:paraId="492B8C0A" w14:textId="77777777" w:rsidR="002A3E02" w:rsidRPr="006549C8" w:rsidRDefault="002A3E02" w:rsidP="006549C8">
      <w:pPr>
        <w:pStyle w:val="Prrafodelista"/>
        <w:tabs>
          <w:tab w:val="left" w:pos="36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28FFF4" w14:textId="77777777" w:rsidR="009919E0" w:rsidRPr="006549C8" w:rsidRDefault="009919E0" w:rsidP="009919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CO"/>
        </w:rPr>
      </w:pPr>
      <w:r w:rsidRPr="006549C8">
        <w:rPr>
          <w:rFonts w:eastAsia="Times New Roman" w:cs="Times New Roman"/>
          <w:b/>
          <w:bCs/>
          <w:color w:val="000000"/>
          <w:sz w:val="24"/>
          <w:szCs w:val="24"/>
          <w:lang w:val="es-ES" w:eastAsia="es-CO"/>
        </w:rPr>
        <w:lastRenderedPageBreak/>
        <w:t>Por favor tener en cuenta lo siguiente:</w:t>
      </w:r>
    </w:p>
    <w:p w14:paraId="63F0278E" w14:textId="31791617" w:rsidR="009919E0" w:rsidRPr="006549C8" w:rsidRDefault="009919E0" w:rsidP="009919E0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4"/>
          <w:szCs w:val="24"/>
          <w:shd w:val="clear" w:color="auto" w:fill="FFFFFF"/>
          <w:lang w:val="es-ES" w:eastAsia="es-CO"/>
        </w:rPr>
      </w:pPr>
      <w:r w:rsidRPr="006549C8">
        <w:rPr>
          <w:rFonts w:eastAsia="Times New Roman" w:cs="Times New Roman"/>
          <w:color w:val="000000"/>
          <w:sz w:val="24"/>
          <w:szCs w:val="24"/>
          <w:lang w:val="es-ES" w:eastAsia="es-CO"/>
        </w:rPr>
        <w:t>· Se recibirán postulaciones hasta el </w:t>
      </w:r>
      <w:r w:rsidR="006549C8">
        <w:rPr>
          <w:rFonts w:eastAsia="Times New Roman" w:cs="Times New Roman"/>
          <w:b/>
          <w:bCs/>
          <w:color w:val="0070C0"/>
          <w:sz w:val="24"/>
          <w:szCs w:val="24"/>
          <w:lang w:val="es-ES" w:eastAsia="es-CO"/>
        </w:rPr>
        <w:t>24</w:t>
      </w:r>
      <w:r w:rsidRPr="006549C8">
        <w:rPr>
          <w:rFonts w:eastAsia="Times New Roman" w:cs="Times New Roman"/>
          <w:b/>
          <w:bCs/>
          <w:color w:val="0070C0"/>
          <w:sz w:val="24"/>
          <w:szCs w:val="24"/>
          <w:lang w:val="es-ES" w:eastAsia="es-CO"/>
        </w:rPr>
        <w:t xml:space="preserve"> de Abril de 2015.</w:t>
      </w:r>
      <w:r w:rsidRPr="006549C8">
        <w:rPr>
          <w:rFonts w:eastAsia="Times New Roman" w:cs="Times New Roman"/>
          <w:color w:val="FF0000"/>
          <w:sz w:val="24"/>
          <w:szCs w:val="24"/>
          <w:shd w:val="clear" w:color="auto" w:fill="FFFFFF"/>
          <w:lang w:val="es-ES" w:eastAsia="es-CO"/>
        </w:rPr>
        <w:t xml:space="preserve"> </w:t>
      </w:r>
    </w:p>
    <w:p w14:paraId="0F2A4C6E" w14:textId="14B2DF3C" w:rsidR="009919E0" w:rsidRPr="006549C8" w:rsidRDefault="009919E0" w:rsidP="009919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CO"/>
        </w:rPr>
      </w:pPr>
      <w:r w:rsidRPr="006549C8">
        <w:rPr>
          <w:rFonts w:eastAsia="Times New Roman" w:cs="Times New Roman"/>
          <w:color w:val="000000"/>
          <w:sz w:val="24"/>
          <w:szCs w:val="24"/>
          <w:lang w:val="es-ES" w:eastAsia="es-CO"/>
        </w:rPr>
        <w:t>· Las hojas de vida deben tener </w:t>
      </w:r>
      <w:r w:rsidRPr="006549C8">
        <w:rPr>
          <w:rFonts w:eastAsia="Times New Roman" w:cs="Times New Roman"/>
          <w:b/>
          <w:bCs/>
          <w:color w:val="0070C0"/>
          <w:sz w:val="24"/>
          <w:szCs w:val="24"/>
          <w:lang w:val="es-ES" w:eastAsia="es-CO"/>
        </w:rPr>
        <w:t xml:space="preserve">máximo </w:t>
      </w:r>
      <w:r w:rsidR="00A45AC1">
        <w:rPr>
          <w:rFonts w:eastAsia="Times New Roman" w:cs="Times New Roman"/>
          <w:b/>
          <w:bCs/>
          <w:color w:val="0070C0"/>
          <w:sz w:val="24"/>
          <w:szCs w:val="24"/>
          <w:lang w:val="es-ES" w:eastAsia="es-CO"/>
        </w:rPr>
        <w:t>4</w:t>
      </w:r>
      <w:r w:rsidRPr="006549C8">
        <w:rPr>
          <w:rFonts w:eastAsia="Times New Roman" w:cs="Times New Roman"/>
          <w:b/>
          <w:bCs/>
          <w:color w:val="0070C0"/>
          <w:sz w:val="24"/>
          <w:szCs w:val="24"/>
          <w:lang w:val="es-ES" w:eastAsia="es-CO"/>
        </w:rPr>
        <w:t xml:space="preserve"> páginas tamaño carta</w:t>
      </w:r>
      <w:r w:rsidR="006549C8">
        <w:rPr>
          <w:rFonts w:eastAsia="Times New Roman" w:cs="Times New Roman"/>
          <w:color w:val="000000"/>
          <w:sz w:val="24"/>
          <w:szCs w:val="24"/>
          <w:lang w:val="es-ES" w:eastAsia="es-CO"/>
        </w:rPr>
        <w:t>, relacionando la experiencia requerida para el cargo.</w:t>
      </w:r>
    </w:p>
    <w:p w14:paraId="64C2C344" w14:textId="0F501457" w:rsidR="009919E0" w:rsidRPr="006549C8" w:rsidRDefault="00304B2E" w:rsidP="009919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 w:eastAsia="es-CO"/>
        </w:rPr>
      </w:pPr>
      <w:r w:rsidRPr="006549C8">
        <w:rPr>
          <w:rFonts w:eastAsia="Times New Roman" w:cs="Times New Roman"/>
          <w:color w:val="000000"/>
          <w:sz w:val="24"/>
          <w:szCs w:val="24"/>
          <w:lang w:val="es-ES" w:eastAsia="es-CO"/>
        </w:rPr>
        <w:t xml:space="preserve">· Las hojas de vida deben </w:t>
      </w:r>
      <w:r w:rsidR="009919E0" w:rsidRPr="006549C8">
        <w:rPr>
          <w:rFonts w:eastAsia="Times New Roman" w:cs="Times New Roman"/>
          <w:color w:val="000000"/>
          <w:sz w:val="24"/>
          <w:szCs w:val="24"/>
          <w:lang w:val="es-ES" w:eastAsia="es-CO"/>
        </w:rPr>
        <w:t>venir acompañadas de una carta de intención.</w:t>
      </w:r>
    </w:p>
    <w:p w14:paraId="1ECA0775" w14:textId="77777777" w:rsidR="009919E0" w:rsidRPr="006549C8" w:rsidRDefault="009919E0" w:rsidP="009919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CO"/>
        </w:rPr>
      </w:pPr>
      <w:r w:rsidRPr="006549C8">
        <w:rPr>
          <w:rFonts w:eastAsia="Times New Roman" w:cs="Times New Roman"/>
          <w:color w:val="000000"/>
          <w:sz w:val="24"/>
          <w:szCs w:val="24"/>
          <w:lang w:val="es-ES" w:eastAsia="es-CO"/>
        </w:rPr>
        <w:t>· Sólo se tendrán en cuenta las hojas de vida que cumplan con el perfil requerido.</w:t>
      </w:r>
    </w:p>
    <w:p w14:paraId="478CE1BB" w14:textId="77777777" w:rsidR="009919E0" w:rsidRPr="006549C8" w:rsidRDefault="009919E0" w:rsidP="009919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CO"/>
        </w:rPr>
      </w:pPr>
      <w:r w:rsidRPr="006549C8">
        <w:rPr>
          <w:rFonts w:eastAsia="Times New Roman" w:cs="Times New Roman"/>
          <w:color w:val="000000"/>
          <w:sz w:val="24"/>
          <w:szCs w:val="24"/>
          <w:lang w:val="es-ES" w:eastAsia="es-CO"/>
        </w:rPr>
        <w:t xml:space="preserve">· </w:t>
      </w:r>
      <w:r w:rsidRPr="006549C8">
        <w:rPr>
          <w:rFonts w:eastAsia="Times New Roman" w:cs="Times New Roman"/>
          <w:color w:val="000000"/>
          <w:sz w:val="24"/>
          <w:szCs w:val="24"/>
          <w:u w:val="single"/>
          <w:lang w:val="es-ES" w:eastAsia="es-CO"/>
        </w:rPr>
        <w:t>Sólo serán contactados</w:t>
      </w:r>
      <w:r w:rsidRPr="006549C8">
        <w:rPr>
          <w:rFonts w:eastAsia="Times New Roman" w:cs="Times New Roman"/>
          <w:color w:val="000000"/>
          <w:sz w:val="24"/>
          <w:szCs w:val="24"/>
          <w:lang w:val="es-ES" w:eastAsia="es-CO"/>
        </w:rPr>
        <w:t xml:space="preserve"> los candidatos que formen parte de la lista corta.</w:t>
      </w:r>
    </w:p>
    <w:p w14:paraId="02BC8EB1" w14:textId="77777777" w:rsidR="009919E0" w:rsidRPr="006549C8" w:rsidRDefault="009919E0" w:rsidP="009919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CO"/>
        </w:rPr>
      </w:pPr>
      <w:r w:rsidRPr="006549C8">
        <w:rPr>
          <w:rFonts w:eastAsia="Times New Roman" w:cs="Times New Roman"/>
          <w:color w:val="000000"/>
          <w:sz w:val="24"/>
          <w:szCs w:val="24"/>
          <w:lang w:val="es-ES" w:eastAsia="es-CO"/>
        </w:rPr>
        <w:t>· Para participar, favor enviar la hoja de vida únicamente al e-mail:</w:t>
      </w:r>
      <w:r w:rsidRPr="006549C8">
        <w:rPr>
          <w:rFonts w:eastAsia="Times New Roman" w:cs="Times New Roman"/>
          <w:color w:val="3D85C6"/>
          <w:sz w:val="24"/>
          <w:szCs w:val="24"/>
          <w:lang w:val="es-ES" w:eastAsia="es-CO"/>
        </w:rPr>
        <w:t> </w:t>
      </w:r>
      <w:r w:rsidRPr="006549C8">
        <w:rPr>
          <w:rFonts w:eastAsia="Times New Roman" w:cs="Times New Roman"/>
          <w:b/>
          <w:bCs/>
          <w:color w:val="3D85C6"/>
          <w:sz w:val="24"/>
          <w:szCs w:val="24"/>
          <w:lang w:val="es-ES" w:eastAsia="es-CO"/>
        </w:rPr>
        <w:t>RRHH</w:t>
      </w:r>
      <w:hyperlink r:id="rId9" w:tgtFrame="_blank" w:history="1">
        <w:r w:rsidRPr="006549C8">
          <w:rPr>
            <w:rFonts w:eastAsia="Times New Roman" w:cs="Times New Roman"/>
            <w:b/>
            <w:bCs/>
            <w:color w:val="0070C0"/>
            <w:sz w:val="24"/>
            <w:szCs w:val="24"/>
            <w:lang w:val="es-ES" w:eastAsia="es-CO"/>
          </w:rPr>
          <w:t>@wwf.org.co</w:t>
        </w:r>
      </w:hyperlink>
    </w:p>
    <w:p w14:paraId="16BAC1EB" w14:textId="4240A6D4" w:rsidR="009919E0" w:rsidRPr="006549C8" w:rsidRDefault="009919E0" w:rsidP="009919E0">
      <w:pPr>
        <w:shd w:val="clear" w:color="auto" w:fill="FFFFFF"/>
        <w:spacing w:after="0" w:line="240" w:lineRule="auto"/>
        <w:rPr>
          <w:sz w:val="24"/>
          <w:szCs w:val="24"/>
          <w:lang w:val="es-AR"/>
        </w:rPr>
      </w:pPr>
      <w:r w:rsidRPr="006549C8">
        <w:rPr>
          <w:rFonts w:eastAsia="Times New Roman" w:cs="Times New Roman"/>
          <w:color w:val="000000"/>
          <w:sz w:val="24"/>
          <w:szCs w:val="24"/>
          <w:lang w:val="es-ES" w:eastAsia="es-CO"/>
        </w:rPr>
        <w:t>· En el asunto del mensaje, favor escribir: </w:t>
      </w:r>
      <w:r w:rsidR="006549C8">
        <w:rPr>
          <w:rFonts w:eastAsia="Times New Roman" w:cs="Times New Roman"/>
          <w:b/>
          <w:bCs/>
          <w:color w:val="0070C0"/>
          <w:sz w:val="24"/>
          <w:szCs w:val="24"/>
          <w:lang w:val="es-ES" w:eastAsia="es-CO"/>
        </w:rPr>
        <w:t>Especialista Sector Empresarial y Financiero</w:t>
      </w:r>
      <w:r w:rsidRPr="006549C8">
        <w:rPr>
          <w:rFonts w:eastAsia="Times New Roman" w:cs="Times New Roman"/>
          <w:b/>
          <w:bCs/>
          <w:color w:val="0070C0"/>
          <w:sz w:val="24"/>
          <w:szCs w:val="24"/>
          <w:lang w:val="es-ES" w:eastAsia="es-CO"/>
        </w:rPr>
        <w:t>.</w:t>
      </w:r>
    </w:p>
    <w:p w14:paraId="3C1A536E" w14:textId="41339D5E" w:rsidR="00B3693D" w:rsidRPr="006549C8" w:rsidRDefault="00B3693D" w:rsidP="009919E0">
      <w:pPr>
        <w:ind w:left="-426"/>
        <w:rPr>
          <w:rFonts w:cstheme="minorHAnsi"/>
          <w:sz w:val="24"/>
          <w:szCs w:val="24"/>
          <w:lang w:val="es-AR"/>
        </w:rPr>
      </w:pPr>
    </w:p>
    <w:sectPr w:rsidR="00B3693D" w:rsidRPr="006549C8" w:rsidSect="006549C8">
      <w:pgSz w:w="12240" w:h="15840"/>
      <w:pgMar w:top="1276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53E72" w14:textId="77777777" w:rsidR="00FF5BD4" w:rsidRDefault="00FF5BD4" w:rsidP="009A1069">
      <w:pPr>
        <w:spacing w:after="0" w:line="240" w:lineRule="auto"/>
      </w:pPr>
      <w:r>
        <w:separator/>
      </w:r>
    </w:p>
  </w:endnote>
  <w:endnote w:type="continuationSeparator" w:id="0">
    <w:p w14:paraId="4D6DF986" w14:textId="77777777" w:rsidR="00FF5BD4" w:rsidRDefault="00FF5BD4" w:rsidP="009A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D294E" w14:textId="77777777" w:rsidR="00FF5BD4" w:rsidRDefault="00FF5BD4" w:rsidP="009A1069">
      <w:pPr>
        <w:spacing w:after="0" w:line="240" w:lineRule="auto"/>
      </w:pPr>
      <w:r>
        <w:separator/>
      </w:r>
    </w:p>
  </w:footnote>
  <w:footnote w:type="continuationSeparator" w:id="0">
    <w:p w14:paraId="4A626DE2" w14:textId="77777777" w:rsidR="00FF5BD4" w:rsidRDefault="00FF5BD4" w:rsidP="009A1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A7F4A"/>
    <w:multiLevelType w:val="multilevel"/>
    <w:tmpl w:val="DE3C42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FB57B4F"/>
    <w:multiLevelType w:val="hybridMultilevel"/>
    <w:tmpl w:val="A2C2738C"/>
    <w:lvl w:ilvl="0" w:tplc="694AC2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62C6C"/>
    <w:multiLevelType w:val="hybridMultilevel"/>
    <w:tmpl w:val="2952B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D6EC5"/>
    <w:multiLevelType w:val="hybridMultilevel"/>
    <w:tmpl w:val="F1921190"/>
    <w:lvl w:ilvl="0" w:tplc="24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125DB"/>
    <w:multiLevelType w:val="hybridMultilevel"/>
    <w:tmpl w:val="DA385776"/>
    <w:lvl w:ilvl="0" w:tplc="694AC2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11A81"/>
    <w:multiLevelType w:val="hybridMultilevel"/>
    <w:tmpl w:val="EF2AAD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0981B0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2566EB3"/>
    <w:multiLevelType w:val="hybridMultilevel"/>
    <w:tmpl w:val="E23496EE"/>
    <w:lvl w:ilvl="0" w:tplc="FF26EC8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A08D6"/>
    <w:multiLevelType w:val="hybridMultilevel"/>
    <w:tmpl w:val="B84A61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C0652"/>
    <w:multiLevelType w:val="hybridMultilevel"/>
    <w:tmpl w:val="44E8C3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2A4654"/>
    <w:multiLevelType w:val="multilevel"/>
    <w:tmpl w:val="3E3C0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30551CF"/>
    <w:multiLevelType w:val="hybridMultilevel"/>
    <w:tmpl w:val="C1403204"/>
    <w:lvl w:ilvl="0" w:tplc="CD8AD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D4DFA"/>
    <w:multiLevelType w:val="hybridMultilevel"/>
    <w:tmpl w:val="82C68430"/>
    <w:lvl w:ilvl="0" w:tplc="694AC2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A4B57"/>
    <w:multiLevelType w:val="hybridMultilevel"/>
    <w:tmpl w:val="2AA8E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963143"/>
    <w:multiLevelType w:val="hybridMultilevel"/>
    <w:tmpl w:val="23E8C4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2"/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5E"/>
    <w:rsid w:val="00015425"/>
    <w:rsid w:val="00060312"/>
    <w:rsid w:val="00077785"/>
    <w:rsid w:val="0009231A"/>
    <w:rsid w:val="000A5B9F"/>
    <w:rsid w:val="000C0F48"/>
    <w:rsid w:val="000D48DA"/>
    <w:rsid w:val="000E07A1"/>
    <w:rsid w:val="000F220E"/>
    <w:rsid w:val="000F3324"/>
    <w:rsid w:val="000F3FF9"/>
    <w:rsid w:val="001056F2"/>
    <w:rsid w:val="00105BD4"/>
    <w:rsid w:val="00130A7D"/>
    <w:rsid w:val="0014071F"/>
    <w:rsid w:val="0015387B"/>
    <w:rsid w:val="00166D8E"/>
    <w:rsid w:val="00174443"/>
    <w:rsid w:val="001847E5"/>
    <w:rsid w:val="00195575"/>
    <w:rsid w:val="001A24D4"/>
    <w:rsid w:val="001B23C4"/>
    <w:rsid w:val="001C1AC6"/>
    <w:rsid w:val="001C2773"/>
    <w:rsid w:val="001E2BD1"/>
    <w:rsid w:val="001F1603"/>
    <w:rsid w:val="002063EA"/>
    <w:rsid w:val="00210A23"/>
    <w:rsid w:val="0021235E"/>
    <w:rsid w:val="002137D0"/>
    <w:rsid w:val="00214A8A"/>
    <w:rsid w:val="00230AF9"/>
    <w:rsid w:val="002336AA"/>
    <w:rsid w:val="00253050"/>
    <w:rsid w:val="00256995"/>
    <w:rsid w:val="00256DD3"/>
    <w:rsid w:val="002626C6"/>
    <w:rsid w:val="002667D9"/>
    <w:rsid w:val="0027075E"/>
    <w:rsid w:val="00277EA9"/>
    <w:rsid w:val="00290DD5"/>
    <w:rsid w:val="00295F09"/>
    <w:rsid w:val="002A3E02"/>
    <w:rsid w:val="002E79FB"/>
    <w:rsid w:val="00302FC3"/>
    <w:rsid w:val="00304B2E"/>
    <w:rsid w:val="00321700"/>
    <w:rsid w:val="0033085C"/>
    <w:rsid w:val="00334F61"/>
    <w:rsid w:val="00346FB9"/>
    <w:rsid w:val="003B0ECB"/>
    <w:rsid w:val="003B6F8B"/>
    <w:rsid w:val="003C7F31"/>
    <w:rsid w:val="003E24AA"/>
    <w:rsid w:val="003E3E39"/>
    <w:rsid w:val="003E4D85"/>
    <w:rsid w:val="00400F1F"/>
    <w:rsid w:val="0040420C"/>
    <w:rsid w:val="004231F3"/>
    <w:rsid w:val="004463EC"/>
    <w:rsid w:val="00464A9E"/>
    <w:rsid w:val="00493E2C"/>
    <w:rsid w:val="004A0168"/>
    <w:rsid w:val="004A1DE2"/>
    <w:rsid w:val="004A29E5"/>
    <w:rsid w:val="004B1A5E"/>
    <w:rsid w:val="004D6A5C"/>
    <w:rsid w:val="004F5F7E"/>
    <w:rsid w:val="00503174"/>
    <w:rsid w:val="005079E9"/>
    <w:rsid w:val="005125D2"/>
    <w:rsid w:val="0053404A"/>
    <w:rsid w:val="0056057B"/>
    <w:rsid w:val="00560E0C"/>
    <w:rsid w:val="0058490C"/>
    <w:rsid w:val="00591124"/>
    <w:rsid w:val="005C10E9"/>
    <w:rsid w:val="005C644D"/>
    <w:rsid w:val="005D0421"/>
    <w:rsid w:val="005D5B18"/>
    <w:rsid w:val="005E107F"/>
    <w:rsid w:val="005E12AD"/>
    <w:rsid w:val="0060789B"/>
    <w:rsid w:val="00620A5C"/>
    <w:rsid w:val="00630A2A"/>
    <w:rsid w:val="00642968"/>
    <w:rsid w:val="006549C8"/>
    <w:rsid w:val="0067282F"/>
    <w:rsid w:val="0067358C"/>
    <w:rsid w:val="006E3F91"/>
    <w:rsid w:val="006E5E20"/>
    <w:rsid w:val="00704399"/>
    <w:rsid w:val="007239CE"/>
    <w:rsid w:val="007276BC"/>
    <w:rsid w:val="0077468E"/>
    <w:rsid w:val="00785344"/>
    <w:rsid w:val="00793C12"/>
    <w:rsid w:val="00793F07"/>
    <w:rsid w:val="007A5FDA"/>
    <w:rsid w:val="007C599E"/>
    <w:rsid w:val="007D6C79"/>
    <w:rsid w:val="007E2B72"/>
    <w:rsid w:val="00844B45"/>
    <w:rsid w:val="00845C39"/>
    <w:rsid w:val="00851636"/>
    <w:rsid w:val="00866932"/>
    <w:rsid w:val="008E4BE0"/>
    <w:rsid w:val="00906DE6"/>
    <w:rsid w:val="00911150"/>
    <w:rsid w:val="00912A44"/>
    <w:rsid w:val="009131D1"/>
    <w:rsid w:val="00933A29"/>
    <w:rsid w:val="00944AC4"/>
    <w:rsid w:val="00962A2D"/>
    <w:rsid w:val="0096637F"/>
    <w:rsid w:val="0097006B"/>
    <w:rsid w:val="009919E0"/>
    <w:rsid w:val="009958A9"/>
    <w:rsid w:val="009A1069"/>
    <w:rsid w:val="009A6FC4"/>
    <w:rsid w:val="009C5989"/>
    <w:rsid w:val="009E793C"/>
    <w:rsid w:val="009F091C"/>
    <w:rsid w:val="009F34B6"/>
    <w:rsid w:val="009F3D6F"/>
    <w:rsid w:val="00A040E5"/>
    <w:rsid w:val="00A04DFC"/>
    <w:rsid w:val="00A06AC8"/>
    <w:rsid w:val="00A12627"/>
    <w:rsid w:val="00A14293"/>
    <w:rsid w:val="00A22495"/>
    <w:rsid w:val="00A33BF6"/>
    <w:rsid w:val="00A435C6"/>
    <w:rsid w:val="00A45AC1"/>
    <w:rsid w:val="00A55879"/>
    <w:rsid w:val="00A90BA1"/>
    <w:rsid w:val="00AB2EF3"/>
    <w:rsid w:val="00AE2E1E"/>
    <w:rsid w:val="00AE68A7"/>
    <w:rsid w:val="00AF3E0D"/>
    <w:rsid w:val="00B12CFF"/>
    <w:rsid w:val="00B278D5"/>
    <w:rsid w:val="00B3693D"/>
    <w:rsid w:val="00B47931"/>
    <w:rsid w:val="00B51306"/>
    <w:rsid w:val="00B55D06"/>
    <w:rsid w:val="00B66BC1"/>
    <w:rsid w:val="00B67E3A"/>
    <w:rsid w:val="00B87A1D"/>
    <w:rsid w:val="00BE0825"/>
    <w:rsid w:val="00C02B31"/>
    <w:rsid w:val="00C0303F"/>
    <w:rsid w:val="00C066B7"/>
    <w:rsid w:val="00C24216"/>
    <w:rsid w:val="00C33940"/>
    <w:rsid w:val="00C3560B"/>
    <w:rsid w:val="00C53B12"/>
    <w:rsid w:val="00C650F3"/>
    <w:rsid w:val="00C6770B"/>
    <w:rsid w:val="00C77226"/>
    <w:rsid w:val="00C81F84"/>
    <w:rsid w:val="00C85F8B"/>
    <w:rsid w:val="00CA30F0"/>
    <w:rsid w:val="00CB0B81"/>
    <w:rsid w:val="00CB65C7"/>
    <w:rsid w:val="00CC3017"/>
    <w:rsid w:val="00CD0C7C"/>
    <w:rsid w:val="00CD4DF8"/>
    <w:rsid w:val="00CD6DAA"/>
    <w:rsid w:val="00CF18F9"/>
    <w:rsid w:val="00CF5CB7"/>
    <w:rsid w:val="00D06F79"/>
    <w:rsid w:val="00D112A1"/>
    <w:rsid w:val="00D214E0"/>
    <w:rsid w:val="00D226A9"/>
    <w:rsid w:val="00D52DA5"/>
    <w:rsid w:val="00D536B2"/>
    <w:rsid w:val="00D617DA"/>
    <w:rsid w:val="00D70FDD"/>
    <w:rsid w:val="00D73B58"/>
    <w:rsid w:val="00D9320C"/>
    <w:rsid w:val="00E050AA"/>
    <w:rsid w:val="00E05576"/>
    <w:rsid w:val="00E20E36"/>
    <w:rsid w:val="00E26DDC"/>
    <w:rsid w:val="00E37F3E"/>
    <w:rsid w:val="00E53398"/>
    <w:rsid w:val="00E56595"/>
    <w:rsid w:val="00E8285E"/>
    <w:rsid w:val="00EA0DAB"/>
    <w:rsid w:val="00ED104C"/>
    <w:rsid w:val="00EE30DA"/>
    <w:rsid w:val="00EE53CE"/>
    <w:rsid w:val="00EF03B2"/>
    <w:rsid w:val="00F46D53"/>
    <w:rsid w:val="00F76329"/>
    <w:rsid w:val="00F843CD"/>
    <w:rsid w:val="00F90671"/>
    <w:rsid w:val="00F91BB6"/>
    <w:rsid w:val="00FB259C"/>
    <w:rsid w:val="00FB6FDA"/>
    <w:rsid w:val="00FF5BD4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434FC5"/>
  <w15:docId w15:val="{72819F23-6D5F-4A00-94E4-51E1443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5E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qFormat/>
    <w:rsid w:val="0027075E"/>
    <w:pPr>
      <w:keepNext/>
      <w:tabs>
        <w:tab w:val="left" w:pos="-1440"/>
      </w:tabs>
      <w:spacing w:after="0" w:line="240" w:lineRule="auto"/>
      <w:ind w:left="1440" w:hanging="720"/>
      <w:outlineLvl w:val="2"/>
    </w:pPr>
    <w:rPr>
      <w:rFonts w:ascii="Arial" w:eastAsia="Times New Roman" w:hAnsi="Arial" w:cs="Arial"/>
      <w:b/>
      <w:bCs/>
      <w:i/>
      <w:iCs/>
      <w:sz w:val="24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7075E"/>
    <w:rPr>
      <w:rFonts w:ascii="Arial" w:eastAsia="Times New Roman" w:hAnsi="Arial" w:cs="Arial"/>
      <w:b/>
      <w:bCs/>
      <w:i/>
      <w:iCs/>
      <w:sz w:val="24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27075E"/>
    <w:pPr>
      <w:ind w:left="720"/>
      <w:contextualSpacing/>
    </w:pPr>
  </w:style>
  <w:style w:type="character" w:customStyle="1" w:styleId="hps">
    <w:name w:val="hps"/>
    <w:basedOn w:val="Fuentedeprrafopredeter"/>
    <w:rsid w:val="0027075E"/>
  </w:style>
  <w:style w:type="paragraph" w:styleId="Sangra2detindependiente">
    <w:name w:val="Body Text Indent 2"/>
    <w:basedOn w:val="Normal"/>
    <w:link w:val="Sangra2detindependienteCar"/>
    <w:rsid w:val="0027075E"/>
    <w:pPr>
      <w:spacing w:after="0" w:line="240" w:lineRule="auto"/>
      <w:ind w:left="360"/>
    </w:pPr>
    <w:rPr>
      <w:rFonts w:ascii="Arial" w:eastAsia="Times New Roman" w:hAnsi="Arial" w:cs="Arial"/>
      <w:bCs/>
      <w:szCs w:val="20"/>
      <w:lang w:val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7075E"/>
    <w:rPr>
      <w:rFonts w:ascii="Arial" w:eastAsia="Times New Roman" w:hAnsi="Arial" w:cs="Arial"/>
      <w:bCs/>
      <w:szCs w:val="20"/>
      <w:lang w:val="en-US"/>
    </w:rPr>
  </w:style>
  <w:style w:type="table" w:styleId="Tablaconcuadrcula">
    <w:name w:val="Table Grid"/>
    <w:basedOn w:val="Tablanormal"/>
    <w:uiPriority w:val="59"/>
    <w:rsid w:val="00AB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9A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A106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9A1069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E3E3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E3E39"/>
    <w:rPr>
      <w:lang w:val="es-ES"/>
    </w:rPr>
  </w:style>
  <w:style w:type="paragraph" w:styleId="Sangra3detindependiente">
    <w:name w:val="Body Text Indent 3"/>
    <w:basedOn w:val="Normal"/>
    <w:link w:val="Sangra3detindependienteCar"/>
    <w:rsid w:val="001744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74443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3CE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EE53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E53CE"/>
    <w:rPr>
      <w:lang w:val="es-ES"/>
    </w:rPr>
  </w:style>
  <w:style w:type="paragraph" w:styleId="Piedepgina">
    <w:name w:val="footer"/>
    <w:basedOn w:val="Normal"/>
    <w:link w:val="PiedepginaCar"/>
    <w:unhideWhenUsed/>
    <w:rsid w:val="00EE53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3CE"/>
    <w:rPr>
      <w:lang w:val="es-ES"/>
    </w:rPr>
  </w:style>
  <w:style w:type="paragraph" w:styleId="Sinespaciado">
    <w:name w:val="No Spacing"/>
    <w:uiPriority w:val="1"/>
    <w:qFormat/>
    <w:rsid w:val="007A5FDA"/>
    <w:rPr>
      <w:lang w:val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7853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34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344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3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344"/>
    <w:rPr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E24A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E24AA"/>
    <w:rPr>
      <w:lang w:val="es-ES"/>
    </w:rPr>
  </w:style>
  <w:style w:type="paragraph" w:customStyle="1" w:styleId="Default">
    <w:name w:val="Default"/>
    <w:rsid w:val="003E24A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tero@wwf.org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5880-5507-42BF-BACA-99E9C59D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WWF Colombia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Maritza Otero</dc:creator>
  <cp:lastModifiedBy>Maritza Otero Carvajal</cp:lastModifiedBy>
  <cp:revision>3</cp:revision>
  <cp:lastPrinted>2012-05-02T16:39:00Z</cp:lastPrinted>
  <dcterms:created xsi:type="dcterms:W3CDTF">2015-04-16T20:02:00Z</dcterms:created>
  <dcterms:modified xsi:type="dcterms:W3CDTF">2015-04-16T20:05:00Z</dcterms:modified>
</cp:coreProperties>
</file>