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0B" w:rsidRDefault="0035000B" w:rsidP="00782A12">
      <w:pPr>
        <w:pStyle w:val="GRP009Normal"/>
        <w:spacing w:after="120"/>
      </w:pPr>
      <w:bookmarkStart w:id="0" w:name="_GoBack"/>
      <w:bookmarkEnd w:id="0"/>
      <w:r w:rsidRPr="00FC4EE0">
        <w:t xml:space="preserve">WWF supports the 17 Sustainable Development Goals (SDGs) and 169 targets </w:t>
      </w:r>
      <w:r>
        <w:t xml:space="preserve">of </w:t>
      </w:r>
      <w:r w:rsidRPr="00FC4EE0">
        <w:t xml:space="preserve">the Open </w:t>
      </w:r>
      <w:r w:rsidRPr="00DE780B">
        <w:t>Working</w:t>
      </w:r>
      <w:r w:rsidRPr="00FC4EE0">
        <w:t xml:space="preserve"> Group (OWG) </w:t>
      </w:r>
      <w:r w:rsidR="00CE1496">
        <w:t>o</w:t>
      </w:r>
      <w:r w:rsidRPr="00FC4EE0">
        <w:t>utcome and calls for the discussions on goals and targets to be finalized during the upcoming Fifth session of the Post-2015 intergovernmental negotiations without any further revision of the OWG proposal.</w:t>
      </w:r>
    </w:p>
    <w:p w:rsidR="0035000B" w:rsidRDefault="00293F81" w:rsidP="00782A12">
      <w:pPr>
        <w:pStyle w:val="GRP009Normal"/>
        <w:spacing w:after="120"/>
      </w:pPr>
      <w:r w:rsidRPr="00FC4EE0">
        <w:t xml:space="preserve">WWF </w:t>
      </w:r>
      <w:r w:rsidR="00463532">
        <w:t xml:space="preserve">recognizes a number of improvements in </w:t>
      </w:r>
      <w:r w:rsidRPr="00FC4EE0">
        <w:t>the “Revised targets document”</w:t>
      </w:r>
      <w:r w:rsidR="00D52B8C" w:rsidRPr="00FC4EE0">
        <w:t xml:space="preserve"> </w:t>
      </w:r>
      <w:r w:rsidRPr="00FC4EE0">
        <w:t>released by the Co</w:t>
      </w:r>
      <w:r w:rsidR="00035B9B" w:rsidRPr="00FC4EE0">
        <w:noBreakHyphen/>
      </w:r>
      <w:r w:rsidRPr="00FC4EE0">
        <w:t>Facilitators on 7 May 2015</w:t>
      </w:r>
      <w:r w:rsidR="003F3755">
        <w:t xml:space="preserve"> compared to the 23 March 2015 version</w:t>
      </w:r>
      <w:r w:rsidR="00682349" w:rsidRPr="00FC4EE0">
        <w:t>.</w:t>
      </w:r>
      <w:r w:rsidR="00463532">
        <w:t xml:space="preserve"> </w:t>
      </w:r>
      <w:r w:rsidR="0035000B" w:rsidRPr="00FC4EE0">
        <w:t xml:space="preserve">WWF strongly believes that any </w:t>
      </w:r>
      <w:r w:rsidR="001F4869">
        <w:t>revision</w:t>
      </w:r>
      <w:r w:rsidR="0035000B">
        <w:t xml:space="preserve"> </w:t>
      </w:r>
      <w:r w:rsidR="0035000B" w:rsidRPr="00FC4EE0">
        <w:t xml:space="preserve">of the targets should </w:t>
      </w:r>
      <w:r w:rsidR="0035000B" w:rsidRPr="0035000B">
        <w:rPr>
          <w:b/>
        </w:rPr>
        <w:t>increase the level of ambition</w:t>
      </w:r>
      <w:r w:rsidR="0035000B" w:rsidRPr="00FC4EE0">
        <w:t xml:space="preserve"> and </w:t>
      </w:r>
      <w:r w:rsidR="0035000B">
        <w:t xml:space="preserve">should </w:t>
      </w:r>
      <w:r w:rsidR="0035000B" w:rsidRPr="00FC4EE0">
        <w:t>not result in backtracking</w:t>
      </w:r>
      <w:r w:rsidR="0035000B">
        <w:t xml:space="preserve"> from</w:t>
      </w:r>
      <w:r w:rsidR="0035000B" w:rsidRPr="00FC4EE0">
        <w:t xml:space="preserve"> exis</w:t>
      </w:r>
      <w:r w:rsidR="00DE780B">
        <w:t>ting international commitments.</w:t>
      </w:r>
    </w:p>
    <w:p w:rsidR="00DE780B" w:rsidRDefault="00DE780B" w:rsidP="00DE780B">
      <w:pPr>
        <w:pStyle w:val="GRP009Normal"/>
      </w:pPr>
      <w:r>
        <w:t>WWF strongly recommends the following text changes in order to strengthen some of the proposed revised targets:</w:t>
      </w:r>
    </w:p>
    <w:p w:rsidR="00841601" w:rsidRDefault="00DE780B" w:rsidP="00841601">
      <w:pPr>
        <w:pStyle w:val="GRP009Normal"/>
        <w:numPr>
          <w:ilvl w:val="0"/>
          <w:numId w:val="27"/>
        </w:numPr>
      </w:pPr>
      <w:r w:rsidRPr="00FC4EE0">
        <w:t>WWF welcomes</w:t>
      </w:r>
      <w:r>
        <w:t xml:space="preserve"> the alignment with the Aichi Targets timeframe and</w:t>
      </w:r>
      <w:r w:rsidRPr="00FC4EE0">
        <w:t xml:space="preserve"> </w:t>
      </w:r>
      <w:r>
        <w:t xml:space="preserve">the recognition that further action is needed by 2030 under revised targets 15.1, 15.2 and 15.5. However, WWF strongly suggests </w:t>
      </w:r>
      <w:r w:rsidR="00727C25">
        <w:t xml:space="preserve">removing </w:t>
      </w:r>
      <w:r w:rsidR="00841601">
        <w:t>the sentence “</w:t>
      </w:r>
      <w:r w:rsidR="00841601" w:rsidRPr="00727C25">
        <w:rPr>
          <w:i/>
        </w:rPr>
        <w:t>and take further action as needed by 2030</w:t>
      </w:r>
      <w:r w:rsidR="00841601">
        <w:t>” from targets 15.1 and 15.5 and substitute it with</w:t>
      </w:r>
      <w:r>
        <w:t xml:space="preserve"> the following formulation to ensure continued</w:t>
      </w:r>
      <w:r w:rsidR="00727C25">
        <w:t xml:space="preserve"> and effective</w:t>
      </w:r>
      <w:r>
        <w:t xml:space="preserve"> action through 2030: </w:t>
      </w:r>
      <w:r w:rsidRPr="00E85912">
        <w:t>“</w:t>
      </w:r>
      <w:r w:rsidRPr="00841601">
        <w:rPr>
          <w:b/>
          <w:color w:val="FF0000"/>
        </w:rPr>
        <w:t xml:space="preserve">ensure that the progress is surpassed </w:t>
      </w:r>
      <w:r w:rsidR="00841601" w:rsidRPr="00841601">
        <w:rPr>
          <w:b/>
          <w:color w:val="FF0000"/>
        </w:rPr>
        <w:t>by</w:t>
      </w:r>
      <w:r w:rsidRPr="00841601">
        <w:rPr>
          <w:b/>
          <w:color w:val="FF0000"/>
        </w:rPr>
        <w:t xml:space="preserve"> 2030</w:t>
      </w:r>
      <w:r w:rsidRPr="00E85912">
        <w:t>”</w:t>
      </w:r>
      <w:r w:rsidR="00841601">
        <w:t>.</w:t>
      </w:r>
    </w:p>
    <w:p w:rsidR="00841601" w:rsidRDefault="00727C25" w:rsidP="00841601">
      <w:pPr>
        <w:pStyle w:val="GRP009Normal"/>
        <w:numPr>
          <w:ilvl w:val="0"/>
          <w:numId w:val="27"/>
        </w:numPr>
      </w:pPr>
      <w:r>
        <w:t>Similarly, f</w:t>
      </w:r>
      <w:r w:rsidR="00841601">
        <w:t xml:space="preserve">or target 15.2 on forests, WWF recommends </w:t>
      </w:r>
      <w:r>
        <w:t>adding</w:t>
      </w:r>
      <w:r w:rsidR="00841601">
        <w:t xml:space="preserve"> at the end of the target the</w:t>
      </w:r>
      <w:r>
        <w:t xml:space="preserve"> </w:t>
      </w:r>
      <w:r w:rsidR="00841601">
        <w:t>sentence “</w:t>
      </w:r>
      <w:r w:rsidR="00841601" w:rsidRPr="00841601">
        <w:rPr>
          <w:b/>
          <w:color w:val="FF0000"/>
        </w:rPr>
        <w:t>ensure that the progress is surpassed by 2030</w:t>
      </w:r>
      <w:r w:rsidR="00841601" w:rsidRPr="00E85912">
        <w:t>”</w:t>
      </w:r>
      <w:r w:rsidR="00841601">
        <w:t xml:space="preserve"> in order to make it consistent with the proposed revised targets 15.1 and 15.5</w:t>
      </w:r>
      <w:r w:rsidR="003A65D6">
        <w:t>.</w:t>
      </w:r>
    </w:p>
    <w:p w:rsidR="00DE780B" w:rsidRDefault="00DE780B" w:rsidP="00DE780B">
      <w:pPr>
        <w:pStyle w:val="GRP009Normal"/>
        <w:numPr>
          <w:ilvl w:val="0"/>
          <w:numId w:val="27"/>
        </w:numPr>
      </w:pPr>
      <w:r>
        <w:t xml:space="preserve">For target 15.3 on combatting desertification, WWF recommends </w:t>
      </w:r>
      <w:r w:rsidR="00727C25">
        <w:t xml:space="preserve">reinserting </w:t>
      </w:r>
      <w:r>
        <w:t xml:space="preserve">the 2020 deadline to ensure alignment with the Aichi </w:t>
      </w:r>
      <w:r w:rsidR="00727C25">
        <w:t xml:space="preserve">Targets </w:t>
      </w:r>
      <w:r>
        <w:t xml:space="preserve">and </w:t>
      </w:r>
      <w:r w:rsidR="00727C25">
        <w:t xml:space="preserve">to </w:t>
      </w:r>
      <w:r>
        <w:t xml:space="preserve">avoid the risk of lowering the level of ambition and delaying action. Furthermore, as proposed for revised targets 15.1, 15.2 and 15.5 WWF suggests </w:t>
      </w:r>
      <w:r w:rsidR="00727C25">
        <w:t xml:space="preserve">adding </w:t>
      </w:r>
      <w:r>
        <w:t xml:space="preserve">at the end of the target </w:t>
      </w:r>
      <w:r w:rsidR="00727C25">
        <w:t>the sentence</w:t>
      </w:r>
      <w:r>
        <w:t xml:space="preserve"> </w:t>
      </w:r>
      <w:r w:rsidRPr="00E85912">
        <w:t>“</w:t>
      </w:r>
      <w:r w:rsidRPr="00424056">
        <w:rPr>
          <w:b/>
          <w:color w:val="FF0000"/>
        </w:rPr>
        <w:t xml:space="preserve">ensure that the progress is surpassed </w:t>
      </w:r>
      <w:r w:rsidR="00841601">
        <w:rPr>
          <w:b/>
          <w:color w:val="FF0000"/>
        </w:rPr>
        <w:t>by</w:t>
      </w:r>
      <w:r w:rsidRPr="00424056">
        <w:rPr>
          <w:b/>
          <w:color w:val="FF0000"/>
        </w:rPr>
        <w:t xml:space="preserve"> 2030</w:t>
      </w:r>
      <w:r w:rsidRPr="00E85912">
        <w:t>”</w:t>
      </w:r>
      <w:r>
        <w:t>.</w:t>
      </w:r>
    </w:p>
    <w:p w:rsidR="0035000B" w:rsidRPr="00FC4EE0" w:rsidRDefault="0035000B" w:rsidP="0035000B">
      <w:pPr>
        <w:pStyle w:val="GRP009Normal"/>
      </w:pPr>
      <w:r w:rsidRPr="00FC4EE0">
        <w:t xml:space="preserve">WWF </w:t>
      </w:r>
      <w:r>
        <w:t>notes with satisfaction the following</w:t>
      </w:r>
      <w:r w:rsidR="00E85912">
        <w:t xml:space="preserve"> improvements </w:t>
      </w:r>
      <w:r w:rsidR="004F6961">
        <w:t>in the proposed</w:t>
      </w:r>
      <w:r>
        <w:t xml:space="preserve"> </w:t>
      </w:r>
      <w:r w:rsidR="004F6961">
        <w:t>“R</w:t>
      </w:r>
      <w:r>
        <w:t xml:space="preserve">evised </w:t>
      </w:r>
      <w:r w:rsidR="004F6961">
        <w:t>T</w:t>
      </w:r>
      <w:r>
        <w:t>argets</w:t>
      </w:r>
      <w:r w:rsidR="00E85912">
        <w:t xml:space="preserve"> </w:t>
      </w:r>
      <w:r w:rsidR="004F6961">
        <w:t>D</w:t>
      </w:r>
      <w:r w:rsidR="00E85912">
        <w:t>ocument</w:t>
      </w:r>
      <w:r w:rsidR="004F6961">
        <w:t>”</w:t>
      </w:r>
      <w:r w:rsidR="009B7929">
        <w:t xml:space="preserve"> that are under WWF’s area of competence and expertise</w:t>
      </w:r>
      <w:r w:rsidRPr="00FC4EE0">
        <w:t>:</w:t>
      </w:r>
    </w:p>
    <w:p w:rsidR="00014A54" w:rsidRDefault="006A5CC4" w:rsidP="0035000B">
      <w:pPr>
        <w:pStyle w:val="GRP009Normal"/>
        <w:numPr>
          <w:ilvl w:val="0"/>
          <w:numId w:val="27"/>
        </w:numPr>
      </w:pPr>
      <w:r>
        <w:t>T</w:t>
      </w:r>
      <w:r w:rsidR="00014A54">
        <w:t>he inclusion of “</w:t>
      </w:r>
      <w:r w:rsidR="00014A54" w:rsidRPr="00256EFF">
        <w:rPr>
          <w:i/>
        </w:rPr>
        <w:t>fragmentation</w:t>
      </w:r>
      <w:r w:rsidR="00014A54">
        <w:t xml:space="preserve">” under target 15.5 on reducing the degradation of natural habitat </w:t>
      </w:r>
      <w:r w:rsidR="002E6F90">
        <w:t>as it</w:t>
      </w:r>
      <w:r w:rsidR="00014A54">
        <w:t xml:space="preserve"> reflects a stronger a</w:t>
      </w:r>
      <w:r w:rsidR="002E6F90">
        <w:t>lignment with the Aichi targets</w:t>
      </w:r>
      <w:r w:rsidR="00782A12">
        <w:t>.</w:t>
      </w:r>
    </w:p>
    <w:p w:rsidR="0035000B" w:rsidRPr="00FC4EE0" w:rsidRDefault="006A5CC4" w:rsidP="0035000B">
      <w:pPr>
        <w:pStyle w:val="GRP009Normal"/>
        <w:numPr>
          <w:ilvl w:val="0"/>
          <w:numId w:val="27"/>
        </w:numPr>
      </w:pPr>
      <w:r>
        <w:t>The s</w:t>
      </w:r>
      <w:r w:rsidR="0035000B">
        <w:t xml:space="preserve">trengthening of </w:t>
      </w:r>
      <w:r w:rsidR="0035000B" w:rsidRPr="00FC4EE0">
        <w:t xml:space="preserve">target 6.6 on water-related ecosystems </w:t>
      </w:r>
      <w:r w:rsidR="0035000B">
        <w:t xml:space="preserve">with </w:t>
      </w:r>
      <w:r w:rsidR="0035000B" w:rsidRPr="00FC4EE0">
        <w:t>the inclusion of “fully protected and restored” by 2030</w:t>
      </w:r>
      <w:r w:rsidR="00782A12">
        <w:t>.</w:t>
      </w:r>
    </w:p>
    <w:p w:rsidR="0035000B" w:rsidRDefault="00D42045" w:rsidP="0035000B">
      <w:pPr>
        <w:pStyle w:val="GRP009Normal"/>
        <w:numPr>
          <w:ilvl w:val="0"/>
          <w:numId w:val="27"/>
        </w:numPr>
      </w:pPr>
      <w:r>
        <w:t>T</w:t>
      </w:r>
      <w:r w:rsidR="0035000B" w:rsidRPr="00FC4EE0">
        <w:t xml:space="preserve">he </w:t>
      </w:r>
      <w:r w:rsidR="0035000B">
        <w:t xml:space="preserve">proposal for </w:t>
      </w:r>
      <w:r w:rsidR="0035000B" w:rsidRPr="00FC4EE0">
        <w:t>target 14.c</w:t>
      </w:r>
      <w:r w:rsidR="00782A12">
        <w:t>,</w:t>
      </w:r>
      <w:r w:rsidR="0035000B">
        <w:t xml:space="preserve"> </w:t>
      </w:r>
      <w:r>
        <w:t>which</w:t>
      </w:r>
      <w:r w:rsidR="0035000B">
        <w:t xml:space="preserve"> make</w:t>
      </w:r>
      <w:r>
        <w:t>s</w:t>
      </w:r>
      <w:r w:rsidR="0035000B">
        <w:t xml:space="preserve"> it consistent with the annual GA omnibus resolution on oceans and the law of the sea</w:t>
      </w:r>
      <w:r w:rsidR="00782A12">
        <w:t>.</w:t>
      </w:r>
    </w:p>
    <w:p w:rsidR="00424056" w:rsidRDefault="00D42045" w:rsidP="00FC4EE0">
      <w:pPr>
        <w:pStyle w:val="GRP009Normal"/>
        <w:numPr>
          <w:ilvl w:val="0"/>
          <w:numId w:val="27"/>
        </w:numPr>
      </w:pPr>
      <w:r>
        <w:t>T</w:t>
      </w:r>
      <w:r w:rsidR="0035000B" w:rsidRPr="00FC4EE0">
        <w:t>he inclusion of the wor</w:t>
      </w:r>
      <w:r>
        <w:t>d</w:t>
      </w:r>
      <w:r w:rsidR="0035000B" w:rsidRPr="00FC4EE0">
        <w:t>ing “</w:t>
      </w:r>
      <w:r w:rsidR="0035000B" w:rsidRPr="00D42045">
        <w:rPr>
          <w:i/>
        </w:rPr>
        <w:t>at least doubling</w:t>
      </w:r>
      <w:r w:rsidR="0035000B" w:rsidRPr="00FC4EE0">
        <w:t>” in target 6.3</w:t>
      </w:r>
      <w:r w:rsidR="0035000B">
        <w:t xml:space="preserve"> on improving water quality.</w:t>
      </w:r>
    </w:p>
    <w:p w:rsidR="00FB7785" w:rsidRDefault="00FB7785" w:rsidP="00FB7785">
      <w:pPr>
        <w:pStyle w:val="GRP009Normal"/>
      </w:pPr>
    </w:p>
    <w:sectPr w:rsidR="00FB7785" w:rsidSect="00F500DF">
      <w:headerReference w:type="even" r:id="rId9"/>
      <w:footerReference w:type="default" r:id="rId10"/>
      <w:headerReference w:type="first" r:id="rId11"/>
      <w:footerReference w:type="first" r:id="rId12"/>
      <w:pgSz w:w="11906" w:h="16838"/>
      <w:pgMar w:top="1102" w:right="1191" w:bottom="595" w:left="1191" w:header="992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FB" w:rsidRDefault="009665FB" w:rsidP="003117A9">
      <w:pPr>
        <w:spacing w:after="0" w:line="240" w:lineRule="auto"/>
      </w:pPr>
      <w:r>
        <w:separator/>
      </w:r>
    </w:p>
  </w:endnote>
  <w:endnote w:type="continuationSeparator" w:id="0">
    <w:p w:rsidR="009665FB" w:rsidRDefault="009665FB" w:rsidP="00311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WF">
    <w:panose1 w:val="02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E8" w:rsidRDefault="007253E8" w:rsidP="002A14AD">
    <w:pPr>
      <w:pStyle w:val="GRP020PageNumber"/>
    </w:pPr>
    <w:r w:rsidRPr="00CA525F">
      <w:rPr>
        <w:rStyle w:val="PageNumber"/>
      </w:rPr>
      <w:tab/>
    </w:r>
    <w:r>
      <w:rPr>
        <w:rStyle w:val="PageNumber"/>
      </w:rPr>
      <w:t>P</w:t>
    </w:r>
    <w:r w:rsidRPr="00ED2509">
      <w:rPr>
        <w:rStyle w:val="PageNumber"/>
      </w:rPr>
      <w:t>age</w:t>
    </w:r>
    <w:r w:rsidRPr="00CA525F">
      <w:rPr>
        <w:rStyle w:val="PageNumber"/>
      </w:rPr>
      <w:t xml:space="preserve"> </w:t>
    </w:r>
    <w:r w:rsidR="005B2E8E" w:rsidRPr="00CA525F">
      <w:rPr>
        <w:rStyle w:val="PageNumber"/>
      </w:rPr>
      <w:fldChar w:fldCharType="begin"/>
    </w:r>
    <w:r w:rsidRPr="00CA525F">
      <w:rPr>
        <w:rStyle w:val="PageNumber"/>
      </w:rPr>
      <w:instrText xml:space="preserve"> PAGE </w:instrText>
    </w:r>
    <w:r w:rsidR="005B2E8E" w:rsidRPr="00CA525F">
      <w:rPr>
        <w:rStyle w:val="PageNumber"/>
      </w:rPr>
      <w:fldChar w:fldCharType="separate"/>
    </w:r>
    <w:r w:rsidR="00014A54">
      <w:rPr>
        <w:rStyle w:val="PageNumber"/>
        <w:noProof/>
      </w:rPr>
      <w:t>2</w:t>
    </w:r>
    <w:r w:rsidR="005B2E8E" w:rsidRPr="00CA525F">
      <w:rPr>
        <w:rStyle w:val="PageNumber"/>
      </w:rPr>
      <w:fldChar w:fldCharType="end"/>
    </w:r>
    <w:r w:rsidRPr="00CA525F">
      <w:rPr>
        <w:rStyle w:val="PageNumber"/>
      </w:rPr>
      <w:t xml:space="preserve"> of </w:t>
    </w:r>
    <w:r w:rsidR="005B2E8E" w:rsidRPr="00CA525F">
      <w:rPr>
        <w:rStyle w:val="PageNumber"/>
      </w:rPr>
      <w:fldChar w:fldCharType="begin"/>
    </w:r>
    <w:r w:rsidRPr="00CA525F">
      <w:rPr>
        <w:rStyle w:val="PageNumber"/>
      </w:rPr>
      <w:instrText xml:space="preserve"> NUMPAGES </w:instrText>
    </w:r>
    <w:r w:rsidR="005B2E8E" w:rsidRPr="00CA525F">
      <w:rPr>
        <w:rStyle w:val="PageNumber"/>
      </w:rPr>
      <w:fldChar w:fldCharType="separate"/>
    </w:r>
    <w:r w:rsidR="00BE5535">
      <w:rPr>
        <w:rStyle w:val="PageNumber"/>
        <w:noProof/>
      </w:rPr>
      <w:t>1</w:t>
    </w:r>
    <w:r w:rsidR="005B2E8E" w:rsidRPr="00CA525F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E8" w:rsidRDefault="007253E8" w:rsidP="00643BF8">
    <w:pPr>
      <w:pStyle w:val="GRP020PageNumber"/>
    </w:pPr>
    <w:r w:rsidRPr="00CA525F">
      <w:rPr>
        <w:rStyle w:val="PageNumber"/>
      </w:rPr>
      <w:tab/>
    </w:r>
    <w:r>
      <w:rPr>
        <w:rStyle w:val="PageNumber"/>
      </w:rPr>
      <w:t>P</w:t>
    </w:r>
    <w:r w:rsidRPr="00ED2509">
      <w:rPr>
        <w:rStyle w:val="PageNumber"/>
      </w:rPr>
      <w:t>age</w:t>
    </w:r>
    <w:r w:rsidRPr="00CA525F">
      <w:rPr>
        <w:rStyle w:val="PageNumber"/>
      </w:rPr>
      <w:t xml:space="preserve"> </w:t>
    </w:r>
    <w:r w:rsidR="005B2E8E" w:rsidRPr="00CA525F">
      <w:rPr>
        <w:rStyle w:val="PageNumber"/>
      </w:rPr>
      <w:fldChar w:fldCharType="begin"/>
    </w:r>
    <w:r w:rsidRPr="00CA525F">
      <w:rPr>
        <w:rStyle w:val="PageNumber"/>
      </w:rPr>
      <w:instrText xml:space="preserve"> PAGE </w:instrText>
    </w:r>
    <w:r w:rsidR="005B2E8E" w:rsidRPr="00CA525F">
      <w:rPr>
        <w:rStyle w:val="PageNumber"/>
      </w:rPr>
      <w:fldChar w:fldCharType="separate"/>
    </w:r>
    <w:r w:rsidR="00BE5535">
      <w:rPr>
        <w:rStyle w:val="PageNumber"/>
        <w:noProof/>
      </w:rPr>
      <w:t>1</w:t>
    </w:r>
    <w:r w:rsidR="005B2E8E" w:rsidRPr="00CA525F">
      <w:rPr>
        <w:rStyle w:val="PageNumber"/>
      </w:rPr>
      <w:fldChar w:fldCharType="end"/>
    </w:r>
    <w:r w:rsidRPr="00CA525F">
      <w:rPr>
        <w:rStyle w:val="PageNumber"/>
      </w:rPr>
      <w:t xml:space="preserve"> of </w:t>
    </w:r>
    <w:r w:rsidR="005B2E8E" w:rsidRPr="00CA525F">
      <w:rPr>
        <w:rStyle w:val="PageNumber"/>
      </w:rPr>
      <w:fldChar w:fldCharType="begin"/>
    </w:r>
    <w:r w:rsidRPr="00CA525F">
      <w:rPr>
        <w:rStyle w:val="PageNumber"/>
      </w:rPr>
      <w:instrText xml:space="preserve"> NUMPAGES </w:instrText>
    </w:r>
    <w:r w:rsidR="005B2E8E" w:rsidRPr="00CA525F">
      <w:rPr>
        <w:rStyle w:val="PageNumber"/>
      </w:rPr>
      <w:fldChar w:fldCharType="separate"/>
    </w:r>
    <w:r w:rsidR="00BE5535">
      <w:rPr>
        <w:rStyle w:val="PageNumber"/>
        <w:noProof/>
      </w:rPr>
      <w:t>1</w:t>
    </w:r>
    <w:r w:rsidR="005B2E8E" w:rsidRPr="00CA52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FB" w:rsidRDefault="009665FB" w:rsidP="003117A9">
      <w:pPr>
        <w:spacing w:after="0" w:line="240" w:lineRule="auto"/>
      </w:pPr>
      <w:r>
        <w:separator/>
      </w:r>
    </w:p>
  </w:footnote>
  <w:footnote w:type="continuationSeparator" w:id="0">
    <w:p w:rsidR="009665FB" w:rsidRDefault="009665FB" w:rsidP="00311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E8" w:rsidRDefault="007253E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3E8" w:rsidRPr="00B17B03" w:rsidRDefault="00C424AD" w:rsidP="000C2CE5">
    <w:pPr>
      <w:pStyle w:val="GRP001Header"/>
    </w:pPr>
    <w:r>
      <w:drawing>
        <wp:anchor distT="0" distB="0" distL="114300" distR="114300" simplePos="0" relativeHeight="251659776" behindDoc="0" locked="0" layoutInCell="1" allowOverlap="1" wp14:anchorId="2D583D3F" wp14:editId="2D32627E">
          <wp:simplePos x="0" y="0"/>
          <wp:positionH relativeFrom="column">
            <wp:posOffset>17780</wp:posOffset>
          </wp:positionH>
          <wp:positionV relativeFrom="paragraph">
            <wp:posOffset>-1958340</wp:posOffset>
          </wp:positionV>
          <wp:extent cx="946800" cy="4359600"/>
          <wp:effectExtent l="0" t="0" r="0" b="0"/>
          <wp:wrapNone/>
          <wp:docPr id="1" name="Picture 1" descr="G:\Groups\Conservation\CPP\InternationalPolicy\Templates\Template Tools\Value Tabs\2015\Tab_HHGRP_Note+Int+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Groups\Conservation\CPP\InternationalPolicy\Templates\Template Tools\Value Tabs\2015\Tab_HHGRP_Note+Int+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43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121F">
      <mc:AlternateContent>
        <mc:Choice Requires="wps">
          <w:drawing>
            <wp:anchor distT="0" distB="0" distL="114300" distR="114300" simplePos="0" relativeHeight="251657216" behindDoc="0" locked="0" layoutInCell="1" allowOverlap="1" wp14:anchorId="00F955FE" wp14:editId="7864990F">
              <wp:simplePos x="0" y="0"/>
              <wp:positionH relativeFrom="column">
                <wp:posOffset>-7571105</wp:posOffset>
              </wp:positionH>
              <wp:positionV relativeFrom="paragraph">
                <wp:posOffset>6047740</wp:posOffset>
              </wp:positionV>
              <wp:extent cx="13809345" cy="190500"/>
              <wp:effectExtent l="635" t="0" r="0" b="1905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3809345" cy="190500"/>
                      </a:xfrm>
                      <a:prstGeom prst="rect">
                        <a:avLst/>
                      </a:prstGeom>
                      <a:solidFill>
                        <a:srgbClr val="FDBC5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596.15pt;margin-top:476.2pt;width:1087.35pt;height:15pt;rotation: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" fillcolor="#fdbc5f" stroked="f"/>
          </w:pict>
        </mc:Fallback>
      </mc:AlternateContent>
    </w:r>
    <w:r w:rsidR="00DE121F">
      <w:t>Revised targets document</w:t>
    </w:r>
  </w:p>
  <w:p w:rsidR="007253E8" w:rsidRPr="00B17B03" w:rsidRDefault="00DE121F" w:rsidP="000C2CE5">
    <w:pPr>
      <w:pStyle w:val="GRP002BriefTitle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 wp14:anchorId="4650BF99" wp14:editId="22D32C39">
              <wp:simplePos x="0" y="0"/>
              <wp:positionH relativeFrom="column">
                <wp:posOffset>4000500</wp:posOffset>
              </wp:positionH>
              <wp:positionV relativeFrom="paragraph">
                <wp:posOffset>482600</wp:posOffset>
              </wp:positionV>
              <wp:extent cx="2051685" cy="0"/>
              <wp:effectExtent l="9525" t="6350" r="15240" b="1270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516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DBC5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38pt" to="476.5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" strokecolor="#fdbc5f" strokeweight="1pt"/>
          </w:pict>
        </mc:Fallback>
      </mc:AlternateContent>
    </w:r>
    <w:r w:rsidRPr="009F5823">
      <w:rPr>
        <w:sz w:val="62"/>
        <w:szCs w:val="62"/>
      </w:rPr>
      <w:t>wwf reaction</w:t>
    </w:r>
  </w:p>
  <w:p w:rsidR="007253E8" w:rsidRPr="00B17B03" w:rsidRDefault="007253E8" w:rsidP="000C2CE5">
    <w:pPr>
      <w:pStyle w:val="GRP003Date"/>
    </w:pPr>
    <w:r w:rsidRPr="00B17B03">
      <w:t xml:space="preserve">Global and Regional Policy, </w:t>
    </w:r>
    <w:r w:rsidR="00DE121F">
      <w:t>1</w:t>
    </w:r>
    <w:r w:rsidR="00D52B8C">
      <w:t>3</w:t>
    </w:r>
    <w:r w:rsidR="00DE121F">
      <w:t xml:space="preserve"> May 2015</w:t>
    </w:r>
  </w:p>
  <w:p w:rsidR="001E6C4D" w:rsidRPr="00641898" w:rsidRDefault="001E6C4D" w:rsidP="001E6C4D">
    <w:pPr>
      <w:pStyle w:val="GRP003Date"/>
      <w:spacing w:line="240" w:lineRule="auto"/>
      <w:rPr>
        <w:sz w:val="40"/>
        <w:szCs w:val="40"/>
      </w:rPr>
    </w:pPr>
  </w:p>
  <w:p w:rsidR="007253E8" w:rsidRDefault="007253E8">
    <w:pPr>
      <w:pStyle w:val="Header"/>
    </w:pPr>
  </w:p>
  <w:p w:rsidR="007253E8" w:rsidRDefault="007253E8">
    <w:pPr>
      <w:pStyle w:val="Header"/>
    </w:pPr>
  </w:p>
  <w:p w:rsidR="007253E8" w:rsidRDefault="007253E8">
    <w:pPr>
      <w:pStyle w:val="Header"/>
    </w:pPr>
  </w:p>
  <w:p w:rsidR="00B86B0C" w:rsidRDefault="00B86B0C">
    <w:pPr>
      <w:pStyle w:val="Header"/>
    </w:pPr>
  </w:p>
  <w:p w:rsidR="007253E8" w:rsidRDefault="007253E8" w:rsidP="00C424AD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BA9"/>
    <w:multiLevelType w:val="hybridMultilevel"/>
    <w:tmpl w:val="53B47EF4"/>
    <w:lvl w:ilvl="0" w:tplc="04C67F76">
      <w:numFmt w:val="bullet"/>
      <w:lvlText w:val=""/>
      <w:lvlJc w:val="left"/>
      <w:pPr>
        <w:ind w:left="787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>
    <w:nsid w:val="054545F4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/>
        <w:sz w:val="18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2">
    <w:nsid w:val="05BD55FF"/>
    <w:multiLevelType w:val="multilevel"/>
    <w:tmpl w:val="8C12021E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3">
    <w:nsid w:val="07271FA8"/>
    <w:multiLevelType w:val="multilevel"/>
    <w:tmpl w:val="BF6C3C4E"/>
    <w:numStyleLink w:val="Style1"/>
  </w:abstractNum>
  <w:abstractNum w:abstractNumId="4">
    <w:nsid w:val="07A15011"/>
    <w:multiLevelType w:val="multilevel"/>
    <w:tmpl w:val="6150B262"/>
    <w:styleLink w:val="HH10NumbersList"/>
    <w:lvl w:ilvl="0">
      <w:start w:val="1"/>
      <w:numFmt w:val="decimal"/>
      <w:lvlText w:val="%1)"/>
      <w:lvlJc w:val="left"/>
      <w:pPr>
        <w:ind w:left="720" w:hanging="363"/>
      </w:pPr>
      <w:rPr>
        <w:rFonts w:ascii="Georgia" w:hAnsi="Georgia" w:hint="default"/>
        <w:sz w:val="18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Georgia" w:hAnsi="Georgia" w:hint="default"/>
        <w:b w:val="0"/>
        <w:i w:val="0"/>
        <w:sz w:val="18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C54039D"/>
    <w:multiLevelType w:val="hybridMultilevel"/>
    <w:tmpl w:val="6214396E"/>
    <w:lvl w:ilvl="0" w:tplc="04C67F76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B448B"/>
    <w:multiLevelType w:val="multilevel"/>
    <w:tmpl w:val="BF6C3C4E"/>
    <w:numStyleLink w:val="Style1"/>
  </w:abstractNum>
  <w:abstractNum w:abstractNumId="7">
    <w:nsid w:val="224567CF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/>
        <w:sz w:val="18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8">
    <w:nsid w:val="2D304C0A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/>
        <w:sz w:val="18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9">
    <w:nsid w:val="32AB101C"/>
    <w:multiLevelType w:val="hybridMultilevel"/>
    <w:tmpl w:val="8354905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>
    <w:nsid w:val="3A905E44"/>
    <w:multiLevelType w:val="hybridMultilevel"/>
    <w:tmpl w:val="401E3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811A9B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12">
    <w:nsid w:val="4175781F"/>
    <w:multiLevelType w:val="multilevel"/>
    <w:tmpl w:val="BBAC2ABA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13">
    <w:nsid w:val="4CF9297B"/>
    <w:multiLevelType w:val="multilevel"/>
    <w:tmpl w:val="8C12021E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14">
    <w:nsid w:val="4D737B57"/>
    <w:multiLevelType w:val="hybridMultilevel"/>
    <w:tmpl w:val="1EFE4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4C3A15"/>
    <w:multiLevelType w:val="multilevel"/>
    <w:tmpl w:val="BBAC2ABA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16">
    <w:nsid w:val="581E504F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/>
        <w:sz w:val="18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17">
    <w:nsid w:val="60352AE4"/>
    <w:multiLevelType w:val="multilevel"/>
    <w:tmpl w:val="BF6C3C4E"/>
    <w:numStyleLink w:val="Style1"/>
  </w:abstractNum>
  <w:abstractNum w:abstractNumId="18">
    <w:nsid w:val="63E51EB9"/>
    <w:multiLevelType w:val="multilevel"/>
    <w:tmpl w:val="BF6C3C4E"/>
    <w:styleLink w:val="Style1"/>
    <w:lvl w:ilvl="0">
      <w:start w:val="1"/>
      <w:numFmt w:val="bullet"/>
      <w:lvlText w:val="►"/>
      <w:lvlJc w:val="left"/>
      <w:pPr>
        <w:ind w:left="720" w:hanging="363"/>
      </w:pPr>
      <w:rPr>
        <w:rFonts w:ascii="Arial Narrow" w:hAnsi="Arial Narrow" w:hint="default"/>
        <w:sz w:val="18"/>
      </w:rPr>
    </w:lvl>
    <w:lvl w:ilvl="1">
      <w:start w:val="1"/>
      <w:numFmt w:val="bullet"/>
      <w:lvlText w:val=""/>
      <w:lvlJc w:val="left"/>
      <w:pPr>
        <w:ind w:left="1077" w:hanging="357"/>
      </w:pPr>
      <w:rPr>
        <w:rFonts w:ascii="Wingdings" w:hAnsi="Wingdings" w:hint="default"/>
        <w:sz w:val="16"/>
      </w:rPr>
    </w:lvl>
    <w:lvl w:ilvl="2">
      <w:start w:val="1"/>
      <w:numFmt w:val="bullet"/>
      <w:lvlText w:val=""/>
      <w:lvlJc w:val="left"/>
      <w:pPr>
        <w:ind w:left="1440" w:hanging="363"/>
      </w:pPr>
      <w:rPr>
        <w:rFonts w:ascii="Wingdings 2" w:hAnsi="Wingdings 2" w:hint="default"/>
        <w:b w:val="0"/>
        <w:i w:val="0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669070BD"/>
    <w:multiLevelType w:val="hybridMultilevel"/>
    <w:tmpl w:val="B97678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F5405C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21">
    <w:nsid w:val="6BF552B8"/>
    <w:multiLevelType w:val="multilevel"/>
    <w:tmpl w:val="6150B262"/>
    <w:numStyleLink w:val="HH10NumbersList"/>
  </w:abstractNum>
  <w:abstractNum w:abstractNumId="22">
    <w:nsid w:val="725E4E35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/>
        <w:sz w:val="18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23">
    <w:nsid w:val="73A26EDF"/>
    <w:multiLevelType w:val="hybridMultilevel"/>
    <w:tmpl w:val="558664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A23A8C"/>
    <w:multiLevelType w:val="multilevel"/>
    <w:tmpl w:val="BF6C3C4E"/>
    <w:numStyleLink w:val="Style1"/>
  </w:abstractNum>
  <w:abstractNum w:abstractNumId="25">
    <w:nsid w:val="77DF7CA5"/>
    <w:multiLevelType w:val="multilevel"/>
    <w:tmpl w:val="BBAC2ABA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 w:hint="default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abstractNum w:abstractNumId="26">
    <w:nsid w:val="7D8E7F0B"/>
    <w:multiLevelType w:val="multilevel"/>
    <w:tmpl w:val="752A6D9C"/>
    <w:lvl w:ilvl="0">
      <w:start w:val="1"/>
      <w:numFmt w:val="bullet"/>
      <w:lvlText w:val="►"/>
      <w:lvlJc w:val="left"/>
      <w:pPr>
        <w:ind w:left="360" w:hanging="360"/>
      </w:pPr>
      <w:rPr>
        <w:rFonts w:ascii="Arial Narrow" w:hAnsi="Arial Narrow"/>
        <w:sz w:val="18"/>
      </w:rPr>
    </w:lvl>
    <w:lvl w:ilvl="1">
      <w:start w:val="1"/>
      <w:numFmt w:val="decimal"/>
      <w:lvlText w:val="%2)"/>
      <w:lvlJc w:val="left"/>
      <w:pPr>
        <w:ind w:left="357" w:hanging="357"/>
      </w:pPr>
      <w:rPr>
        <w:rFonts w:ascii="Georgia" w:hAnsi="Georgia" w:hint="default"/>
        <w:sz w:val="18"/>
      </w:rPr>
    </w:lvl>
    <w:lvl w:ilvl="2">
      <w:start w:val="1"/>
      <w:numFmt w:val="lowerLetter"/>
      <w:lvlText w:val="%3)"/>
      <w:lvlJc w:val="left"/>
      <w:pPr>
        <w:ind w:left="357" w:hanging="357"/>
      </w:pPr>
      <w:rPr>
        <w:rFonts w:ascii="Georgia" w:hAnsi="Georgia" w:hint="default"/>
        <w:b w:val="0"/>
        <w:i w:val="0"/>
        <w:sz w:val="18"/>
      </w:rPr>
    </w:lvl>
    <w:lvl w:ilvl="3">
      <w:start w:val="1"/>
      <w:numFmt w:val="bullet"/>
      <w:lvlText w:val=""/>
      <w:lvlJc w:val="left"/>
      <w:pPr>
        <w:ind w:left="720" w:hanging="363"/>
      </w:pPr>
      <w:rPr>
        <w:rFonts w:ascii="Wingdings" w:hAnsi="Wingdings" w:hint="default"/>
      </w:rPr>
    </w:lvl>
    <w:lvl w:ilvl="4">
      <w:start w:val="1"/>
      <w:numFmt w:val="decimal"/>
      <w:lvlText w:val="%5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5">
      <w:start w:val="1"/>
      <w:numFmt w:val="lowerLetter"/>
      <w:lvlText w:val="%6)"/>
      <w:lvlJc w:val="left"/>
      <w:pPr>
        <w:ind w:left="720" w:hanging="363"/>
      </w:pPr>
      <w:rPr>
        <w:rFonts w:ascii="Georgia" w:hAnsi="Georgia" w:hint="default"/>
        <w:b w:val="0"/>
        <w:i w:val="0"/>
        <w:sz w:val="18"/>
      </w:rPr>
    </w:lvl>
    <w:lvl w:ilvl="6">
      <w:start w:val="1"/>
      <w:numFmt w:val="bullet"/>
      <w:lvlText w:val=""/>
      <w:lvlJc w:val="left"/>
      <w:pPr>
        <w:ind w:left="1077" w:hanging="357"/>
      </w:pPr>
      <w:rPr>
        <w:rFonts w:ascii="Wingdings 2" w:hAnsi="Wingdings 2" w:hint="default"/>
      </w:rPr>
    </w:lvl>
    <w:lvl w:ilvl="7">
      <w:start w:val="1"/>
      <w:numFmt w:val="decimal"/>
      <w:lvlText w:val="%8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  <w:lvl w:ilvl="8">
      <w:start w:val="1"/>
      <w:numFmt w:val="lowerLetter"/>
      <w:lvlText w:val="%9)"/>
      <w:lvlJc w:val="left"/>
      <w:pPr>
        <w:ind w:left="1077" w:hanging="357"/>
      </w:pPr>
      <w:rPr>
        <w:rFonts w:ascii="Georgia" w:hAnsi="Georgia" w:hint="default"/>
        <w:b w:val="0"/>
        <w:i w:val="0"/>
        <w:sz w:val="18"/>
      </w:r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6"/>
  </w:num>
  <w:num w:numId="5">
    <w:abstractNumId w:val="22"/>
  </w:num>
  <w:num w:numId="6">
    <w:abstractNumId w:val="8"/>
  </w:num>
  <w:num w:numId="7">
    <w:abstractNumId w:val="7"/>
  </w:num>
  <w:num w:numId="8">
    <w:abstractNumId w:val="16"/>
  </w:num>
  <w:num w:numId="9">
    <w:abstractNumId w:val="12"/>
  </w:num>
  <w:num w:numId="10">
    <w:abstractNumId w:val="10"/>
  </w:num>
  <w:num w:numId="11">
    <w:abstractNumId w:val="2"/>
  </w:num>
  <w:num w:numId="12">
    <w:abstractNumId w:val="25"/>
  </w:num>
  <w:num w:numId="13">
    <w:abstractNumId w:val="15"/>
  </w:num>
  <w:num w:numId="14">
    <w:abstractNumId w:val="20"/>
  </w:num>
  <w:num w:numId="15">
    <w:abstractNumId w:val="4"/>
  </w:num>
  <w:num w:numId="16">
    <w:abstractNumId w:val="21"/>
  </w:num>
  <w:num w:numId="17">
    <w:abstractNumId w:val="18"/>
  </w:num>
  <w:num w:numId="18">
    <w:abstractNumId w:val="3"/>
  </w:num>
  <w:num w:numId="19">
    <w:abstractNumId w:val="14"/>
  </w:num>
  <w:num w:numId="20">
    <w:abstractNumId w:val="5"/>
  </w:num>
  <w:num w:numId="21">
    <w:abstractNumId w:val="0"/>
  </w:num>
  <w:num w:numId="22">
    <w:abstractNumId w:val="17"/>
  </w:num>
  <w:num w:numId="23">
    <w:abstractNumId w:val="19"/>
  </w:num>
  <w:num w:numId="24">
    <w:abstractNumId w:val="23"/>
  </w:num>
  <w:num w:numId="25">
    <w:abstractNumId w:val="6"/>
    <w:lvlOverride w:ilvl="0">
      <w:lvl w:ilvl="0">
        <w:start w:val="1"/>
        <w:numFmt w:val="bullet"/>
        <w:lvlText w:val="►"/>
        <w:lvlJc w:val="left"/>
        <w:pPr>
          <w:ind w:left="720" w:hanging="363"/>
        </w:pPr>
        <w:rPr>
          <w:rFonts w:ascii="Arial Narrow" w:hAnsi="Arial Narrow" w:hint="default"/>
          <w:sz w:val="18"/>
        </w:rPr>
      </w:lvl>
    </w:lvlOverride>
  </w:num>
  <w:num w:numId="26">
    <w:abstractNumId w:val="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2289" fillcolor="#da1d52" stroke="f">
      <v:fill color="#da1d52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21F"/>
    <w:rsid w:val="000009D4"/>
    <w:rsid w:val="00001FE5"/>
    <w:rsid w:val="00005A8C"/>
    <w:rsid w:val="00006745"/>
    <w:rsid w:val="00014A54"/>
    <w:rsid w:val="00016CC1"/>
    <w:rsid w:val="00024AE4"/>
    <w:rsid w:val="000253F7"/>
    <w:rsid w:val="000277A5"/>
    <w:rsid w:val="00031C11"/>
    <w:rsid w:val="00035B9B"/>
    <w:rsid w:val="0005455E"/>
    <w:rsid w:val="00055446"/>
    <w:rsid w:val="00057285"/>
    <w:rsid w:val="00061635"/>
    <w:rsid w:val="00073159"/>
    <w:rsid w:val="0007629A"/>
    <w:rsid w:val="000B5344"/>
    <w:rsid w:val="000C2CE5"/>
    <w:rsid w:val="000C7122"/>
    <w:rsid w:val="001055CA"/>
    <w:rsid w:val="00114C67"/>
    <w:rsid w:val="0012194F"/>
    <w:rsid w:val="001470A8"/>
    <w:rsid w:val="001509C6"/>
    <w:rsid w:val="001530AE"/>
    <w:rsid w:val="0016609B"/>
    <w:rsid w:val="00173909"/>
    <w:rsid w:val="00186AF2"/>
    <w:rsid w:val="00187E9C"/>
    <w:rsid w:val="0019773D"/>
    <w:rsid w:val="001A146F"/>
    <w:rsid w:val="001A65E7"/>
    <w:rsid w:val="001A7E47"/>
    <w:rsid w:val="001C5ACB"/>
    <w:rsid w:val="001C5BF5"/>
    <w:rsid w:val="001D3578"/>
    <w:rsid w:val="001D4867"/>
    <w:rsid w:val="001D70AA"/>
    <w:rsid w:val="001E6C4D"/>
    <w:rsid w:val="001E7239"/>
    <w:rsid w:val="001F4869"/>
    <w:rsid w:val="001F4D73"/>
    <w:rsid w:val="001F7ACE"/>
    <w:rsid w:val="002115AB"/>
    <w:rsid w:val="00213C2F"/>
    <w:rsid w:val="00233F75"/>
    <w:rsid w:val="00256EFF"/>
    <w:rsid w:val="00271C36"/>
    <w:rsid w:val="00276362"/>
    <w:rsid w:val="00283A7F"/>
    <w:rsid w:val="00291971"/>
    <w:rsid w:val="00293895"/>
    <w:rsid w:val="00293F81"/>
    <w:rsid w:val="002A0BB4"/>
    <w:rsid w:val="002A14AD"/>
    <w:rsid w:val="002A5241"/>
    <w:rsid w:val="002B0CAE"/>
    <w:rsid w:val="002B487C"/>
    <w:rsid w:val="002D29EF"/>
    <w:rsid w:val="002E6F90"/>
    <w:rsid w:val="002F3875"/>
    <w:rsid w:val="00304313"/>
    <w:rsid w:val="00311207"/>
    <w:rsid w:val="003117A9"/>
    <w:rsid w:val="00315E08"/>
    <w:rsid w:val="00326528"/>
    <w:rsid w:val="00332F93"/>
    <w:rsid w:val="0033788C"/>
    <w:rsid w:val="00341BBD"/>
    <w:rsid w:val="0035000B"/>
    <w:rsid w:val="0035035C"/>
    <w:rsid w:val="00370A60"/>
    <w:rsid w:val="00371CA3"/>
    <w:rsid w:val="00374CD2"/>
    <w:rsid w:val="003848D2"/>
    <w:rsid w:val="00384E3C"/>
    <w:rsid w:val="003A65D6"/>
    <w:rsid w:val="003B0506"/>
    <w:rsid w:val="003C0768"/>
    <w:rsid w:val="003C5214"/>
    <w:rsid w:val="003C5CD6"/>
    <w:rsid w:val="003C6531"/>
    <w:rsid w:val="003F3755"/>
    <w:rsid w:val="003F5E3E"/>
    <w:rsid w:val="0040069B"/>
    <w:rsid w:val="00412544"/>
    <w:rsid w:val="00420235"/>
    <w:rsid w:val="00421D2E"/>
    <w:rsid w:val="00424056"/>
    <w:rsid w:val="00426A0A"/>
    <w:rsid w:val="00432074"/>
    <w:rsid w:val="0044315A"/>
    <w:rsid w:val="00452769"/>
    <w:rsid w:val="00463532"/>
    <w:rsid w:val="0046639D"/>
    <w:rsid w:val="00466472"/>
    <w:rsid w:val="004670A7"/>
    <w:rsid w:val="004714F4"/>
    <w:rsid w:val="00474478"/>
    <w:rsid w:val="00475A00"/>
    <w:rsid w:val="00475E1B"/>
    <w:rsid w:val="00476815"/>
    <w:rsid w:val="00483270"/>
    <w:rsid w:val="0048709D"/>
    <w:rsid w:val="004870D7"/>
    <w:rsid w:val="004912BD"/>
    <w:rsid w:val="00495886"/>
    <w:rsid w:val="004A2BA3"/>
    <w:rsid w:val="004B79BB"/>
    <w:rsid w:val="004C0B28"/>
    <w:rsid w:val="004D39F3"/>
    <w:rsid w:val="004D7D18"/>
    <w:rsid w:val="004E6B18"/>
    <w:rsid w:val="004F565F"/>
    <w:rsid w:val="004F6961"/>
    <w:rsid w:val="00520267"/>
    <w:rsid w:val="00522DF5"/>
    <w:rsid w:val="00544F8A"/>
    <w:rsid w:val="005504EE"/>
    <w:rsid w:val="00557FFC"/>
    <w:rsid w:val="005602F4"/>
    <w:rsid w:val="00561D0C"/>
    <w:rsid w:val="00573F98"/>
    <w:rsid w:val="00577FE5"/>
    <w:rsid w:val="00581AD5"/>
    <w:rsid w:val="0058681E"/>
    <w:rsid w:val="00587CD1"/>
    <w:rsid w:val="005A023B"/>
    <w:rsid w:val="005B2E8E"/>
    <w:rsid w:val="005C60B4"/>
    <w:rsid w:val="005D6E91"/>
    <w:rsid w:val="005F47FF"/>
    <w:rsid w:val="00605DA2"/>
    <w:rsid w:val="0062023F"/>
    <w:rsid w:val="00624689"/>
    <w:rsid w:val="0063608A"/>
    <w:rsid w:val="006416F5"/>
    <w:rsid w:val="00642D8F"/>
    <w:rsid w:val="00643BF8"/>
    <w:rsid w:val="00656FDF"/>
    <w:rsid w:val="006632EC"/>
    <w:rsid w:val="00682349"/>
    <w:rsid w:val="00685DE1"/>
    <w:rsid w:val="006A02BB"/>
    <w:rsid w:val="006A33B9"/>
    <w:rsid w:val="006A54A4"/>
    <w:rsid w:val="006A5CC4"/>
    <w:rsid w:val="006C15C8"/>
    <w:rsid w:val="006C3AB8"/>
    <w:rsid w:val="00704920"/>
    <w:rsid w:val="007057C0"/>
    <w:rsid w:val="0071798B"/>
    <w:rsid w:val="007253E8"/>
    <w:rsid w:val="00727C25"/>
    <w:rsid w:val="0073055C"/>
    <w:rsid w:val="00736ACD"/>
    <w:rsid w:val="007558AB"/>
    <w:rsid w:val="007726D1"/>
    <w:rsid w:val="00782A12"/>
    <w:rsid w:val="00792A53"/>
    <w:rsid w:val="00792DB8"/>
    <w:rsid w:val="007B617D"/>
    <w:rsid w:val="007B6B96"/>
    <w:rsid w:val="007C4919"/>
    <w:rsid w:val="007D3648"/>
    <w:rsid w:val="007F6854"/>
    <w:rsid w:val="008044B9"/>
    <w:rsid w:val="00812B23"/>
    <w:rsid w:val="00814FD9"/>
    <w:rsid w:val="00817B04"/>
    <w:rsid w:val="008233BB"/>
    <w:rsid w:val="00840588"/>
    <w:rsid w:val="00841601"/>
    <w:rsid w:val="00842285"/>
    <w:rsid w:val="00844037"/>
    <w:rsid w:val="0084446C"/>
    <w:rsid w:val="0084726B"/>
    <w:rsid w:val="0085506A"/>
    <w:rsid w:val="008562E9"/>
    <w:rsid w:val="008804CD"/>
    <w:rsid w:val="00880787"/>
    <w:rsid w:val="00881D0F"/>
    <w:rsid w:val="008917E6"/>
    <w:rsid w:val="008A5B89"/>
    <w:rsid w:val="008B153E"/>
    <w:rsid w:val="008D465C"/>
    <w:rsid w:val="00910BCC"/>
    <w:rsid w:val="009158AF"/>
    <w:rsid w:val="009247F9"/>
    <w:rsid w:val="009272F6"/>
    <w:rsid w:val="009368E7"/>
    <w:rsid w:val="00936B26"/>
    <w:rsid w:val="00943A53"/>
    <w:rsid w:val="00955AF8"/>
    <w:rsid w:val="00956E80"/>
    <w:rsid w:val="0096351A"/>
    <w:rsid w:val="009665FB"/>
    <w:rsid w:val="0097687F"/>
    <w:rsid w:val="009771F2"/>
    <w:rsid w:val="00986AFE"/>
    <w:rsid w:val="009943B9"/>
    <w:rsid w:val="009B7898"/>
    <w:rsid w:val="009B7929"/>
    <w:rsid w:val="009D206F"/>
    <w:rsid w:val="009D64B8"/>
    <w:rsid w:val="009E02B9"/>
    <w:rsid w:val="00A0412E"/>
    <w:rsid w:val="00A1085A"/>
    <w:rsid w:val="00A207D2"/>
    <w:rsid w:val="00A22805"/>
    <w:rsid w:val="00A323C9"/>
    <w:rsid w:val="00A32753"/>
    <w:rsid w:val="00A407AB"/>
    <w:rsid w:val="00A42C96"/>
    <w:rsid w:val="00A675C8"/>
    <w:rsid w:val="00A942E0"/>
    <w:rsid w:val="00A94387"/>
    <w:rsid w:val="00AD27FB"/>
    <w:rsid w:val="00AD2AFF"/>
    <w:rsid w:val="00AE63C8"/>
    <w:rsid w:val="00B15255"/>
    <w:rsid w:val="00B17B03"/>
    <w:rsid w:val="00B23E24"/>
    <w:rsid w:val="00B25C85"/>
    <w:rsid w:val="00B30296"/>
    <w:rsid w:val="00B33F9E"/>
    <w:rsid w:val="00B362EB"/>
    <w:rsid w:val="00B5753D"/>
    <w:rsid w:val="00B6351B"/>
    <w:rsid w:val="00B86B0C"/>
    <w:rsid w:val="00BA2717"/>
    <w:rsid w:val="00BD36FE"/>
    <w:rsid w:val="00BE3FBE"/>
    <w:rsid w:val="00BE5535"/>
    <w:rsid w:val="00BF1B9B"/>
    <w:rsid w:val="00BF6BA2"/>
    <w:rsid w:val="00C424AD"/>
    <w:rsid w:val="00C470CD"/>
    <w:rsid w:val="00C475B4"/>
    <w:rsid w:val="00C533AA"/>
    <w:rsid w:val="00C61FB6"/>
    <w:rsid w:val="00C634ED"/>
    <w:rsid w:val="00C7326B"/>
    <w:rsid w:val="00C80085"/>
    <w:rsid w:val="00C81555"/>
    <w:rsid w:val="00C83B54"/>
    <w:rsid w:val="00C90442"/>
    <w:rsid w:val="00C92A82"/>
    <w:rsid w:val="00CA0813"/>
    <w:rsid w:val="00CA5D2A"/>
    <w:rsid w:val="00CB070B"/>
    <w:rsid w:val="00CB22D5"/>
    <w:rsid w:val="00CC09D7"/>
    <w:rsid w:val="00CC76FD"/>
    <w:rsid w:val="00CD2103"/>
    <w:rsid w:val="00CD3DAD"/>
    <w:rsid w:val="00CE1496"/>
    <w:rsid w:val="00CE3DF8"/>
    <w:rsid w:val="00CE69C2"/>
    <w:rsid w:val="00CF00BC"/>
    <w:rsid w:val="00CF140D"/>
    <w:rsid w:val="00CF2427"/>
    <w:rsid w:val="00CF3E7C"/>
    <w:rsid w:val="00CF590F"/>
    <w:rsid w:val="00D000DE"/>
    <w:rsid w:val="00D2362F"/>
    <w:rsid w:val="00D25CEB"/>
    <w:rsid w:val="00D3355C"/>
    <w:rsid w:val="00D42045"/>
    <w:rsid w:val="00D439A8"/>
    <w:rsid w:val="00D4692F"/>
    <w:rsid w:val="00D52B8C"/>
    <w:rsid w:val="00D6012D"/>
    <w:rsid w:val="00D72BDF"/>
    <w:rsid w:val="00D87314"/>
    <w:rsid w:val="00D96EC5"/>
    <w:rsid w:val="00DA40BF"/>
    <w:rsid w:val="00DC611C"/>
    <w:rsid w:val="00DE121F"/>
    <w:rsid w:val="00DE26AB"/>
    <w:rsid w:val="00DE780B"/>
    <w:rsid w:val="00DF57F4"/>
    <w:rsid w:val="00DF7050"/>
    <w:rsid w:val="00E13E6E"/>
    <w:rsid w:val="00E23376"/>
    <w:rsid w:val="00E252B3"/>
    <w:rsid w:val="00E2554B"/>
    <w:rsid w:val="00E31354"/>
    <w:rsid w:val="00E70AAA"/>
    <w:rsid w:val="00E75A78"/>
    <w:rsid w:val="00E76550"/>
    <w:rsid w:val="00E81570"/>
    <w:rsid w:val="00E85912"/>
    <w:rsid w:val="00E93093"/>
    <w:rsid w:val="00EA2492"/>
    <w:rsid w:val="00EB4632"/>
    <w:rsid w:val="00EC5ABE"/>
    <w:rsid w:val="00ED4405"/>
    <w:rsid w:val="00EE2D3A"/>
    <w:rsid w:val="00F00C8E"/>
    <w:rsid w:val="00F17605"/>
    <w:rsid w:val="00F176D5"/>
    <w:rsid w:val="00F3109F"/>
    <w:rsid w:val="00F500DF"/>
    <w:rsid w:val="00F517A1"/>
    <w:rsid w:val="00F62CE4"/>
    <w:rsid w:val="00F6550B"/>
    <w:rsid w:val="00F7301A"/>
    <w:rsid w:val="00F907AA"/>
    <w:rsid w:val="00FA2282"/>
    <w:rsid w:val="00FB1613"/>
    <w:rsid w:val="00FB7785"/>
    <w:rsid w:val="00FC0B9D"/>
    <w:rsid w:val="00FC186C"/>
    <w:rsid w:val="00FC4EE0"/>
    <w:rsid w:val="00FD3931"/>
    <w:rsid w:val="00FE0E90"/>
    <w:rsid w:val="00FE22C4"/>
    <w:rsid w:val="00FE508C"/>
    <w:rsid w:val="00FF0B07"/>
    <w:rsid w:val="00FF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 fillcolor="#da1d52" stroke="f">
      <v:fill color="#da1d52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page number" w:uiPriority="0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405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578"/>
  </w:style>
  <w:style w:type="paragraph" w:styleId="Footer">
    <w:name w:val="footer"/>
    <w:basedOn w:val="Normal"/>
    <w:link w:val="FooterChar"/>
    <w:uiPriority w:val="99"/>
    <w:semiHidden/>
    <w:rsid w:val="0031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578"/>
  </w:style>
  <w:style w:type="paragraph" w:customStyle="1" w:styleId="GRP001Header">
    <w:name w:val="GRP 001 Header"/>
    <w:qFormat/>
    <w:rsid w:val="007253E8"/>
    <w:pPr>
      <w:ind w:left="1418"/>
      <w:jc w:val="right"/>
    </w:pPr>
    <w:rPr>
      <w:rFonts w:ascii="Arial Narrow" w:eastAsia="Times New Roman" w:hAnsi="Arial Narrow"/>
      <w:caps/>
      <w:noProof/>
      <w:color w:val="F68C50"/>
      <w:spacing w:val="-30"/>
      <w:sz w:val="64"/>
      <w:szCs w:val="72"/>
    </w:rPr>
  </w:style>
  <w:style w:type="paragraph" w:customStyle="1" w:styleId="GRP002BriefTitle">
    <w:name w:val="GRP 002 Brief Title"/>
    <w:qFormat/>
    <w:rsid w:val="007253E8"/>
    <w:pPr>
      <w:spacing w:after="100" w:afterAutospacing="1" w:line="720" w:lineRule="exact"/>
      <w:ind w:left="567"/>
      <w:jc w:val="right"/>
    </w:pPr>
    <w:rPr>
      <w:rFonts w:ascii="Arial Narrow" w:eastAsia="Times New Roman" w:hAnsi="Arial Narrow"/>
      <w:caps/>
      <w:noProof/>
      <w:color w:val="FAA61A"/>
      <w:spacing w:val="-30"/>
      <w:sz w:val="64"/>
      <w:szCs w:val="72"/>
    </w:rPr>
  </w:style>
  <w:style w:type="paragraph" w:customStyle="1" w:styleId="GRP003Date">
    <w:name w:val="GRP 003 Date"/>
    <w:qFormat/>
    <w:rsid w:val="007253E8"/>
    <w:pPr>
      <w:spacing w:line="280" w:lineRule="exact"/>
      <w:jc w:val="right"/>
    </w:pPr>
    <w:rPr>
      <w:rFonts w:ascii="Arial Narrow" w:eastAsia="Times New Roman" w:hAnsi="Arial Narrow"/>
      <w:color w:val="F68C50"/>
      <w:spacing w:val="-20"/>
      <w:sz w:val="28"/>
      <w:szCs w:val="32"/>
      <w:lang w:eastAsia="en-IE"/>
    </w:rPr>
  </w:style>
  <w:style w:type="paragraph" w:customStyle="1" w:styleId="GRP004AbstractBox">
    <w:name w:val="GRP 004 Abstract Box"/>
    <w:qFormat/>
    <w:rsid w:val="00792A53"/>
    <w:pPr>
      <w:spacing w:after="60" w:line="276" w:lineRule="auto"/>
    </w:pPr>
    <w:rPr>
      <w:rFonts w:ascii="Georgia" w:eastAsia="Times New Roman" w:hAnsi="Georgia"/>
      <w:color w:val="F37043"/>
      <w:sz w:val="22"/>
      <w:szCs w:val="24"/>
      <w:lang w:eastAsia="en-US"/>
    </w:rPr>
  </w:style>
  <w:style w:type="paragraph" w:customStyle="1" w:styleId="GRP005SubtitleLv1">
    <w:name w:val="GRP 005 Subtitle Lv1"/>
    <w:next w:val="GRP009Normal"/>
    <w:qFormat/>
    <w:rsid w:val="00CD2103"/>
    <w:pPr>
      <w:keepNext/>
      <w:pBdr>
        <w:bottom w:val="single" w:sz="4" w:space="1" w:color="DA1D52"/>
      </w:pBdr>
      <w:spacing w:before="240" w:after="120"/>
    </w:pPr>
    <w:rPr>
      <w:rFonts w:ascii="Arial Narrow" w:hAnsi="Arial Narrow"/>
      <w:b/>
      <w:smallCaps/>
      <w:color w:val="F68C50"/>
      <w:spacing w:val="-20"/>
      <w:sz w:val="56"/>
      <w:szCs w:val="22"/>
      <w:lang w:eastAsia="en-US"/>
    </w:rPr>
  </w:style>
  <w:style w:type="paragraph" w:customStyle="1" w:styleId="GRP006SubtitleLv2">
    <w:name w:val="GRP 006 Subtitle Lv2"/>
    <w:next w:val="GRP009Normal"/>
    <w:qFormat/>
    <w:rsid w:val="00CD2103"/>
    <w:pPr>
      <w:keepNext/>
      <w:spacing w:after="60"/>
    </w:pPr>
    <w:rPr>
      <w:rFonts w:ascii="Arial" w:hAnsi="Arial" w:cs="Arial"/>
      <w:color w:val="F68C50"/>
      <w:spacing w:val="-20"/>
      <w:sz w:val="40"/>
      <w:szCs w:val="22"/>
      <w:lang w:eastAsia="en-US"/>
    </w:rPr>
  </w:style>
  <w:style w:type="paragraph" w:customStyle="1" w:styleId="GRP007SubtitleLv3">
    <w:name w:val="GRP 007 Subtitle Lv3"/>
    <w:next w:val="GRP009Normal"/>
    <w:qFormat/>
    <w:rsid w:val="00CD2103"/>
    <w:pPr>
      <w:keepNext/>
      <w:spacing w:after="60"/>
    </w:pPr>
    <w:rPr>
      <w:rFonts w:ascii="Arial Narrow" w:hAnsi="Arial Narrow"/>
      <w:color w:val="FAA61A"/>
      <w:spacing w:val="-20"/>
      <w:sz w:val="32"/>
      <w:szCs w:val="22"/>
      <w:lang w:eastAsia="en-US"/>
    </w:rPr>
  </w:style>
  <w:style w:type="paragraph" w:customStyle="1" w:styleId="GRP009Normal">
    <w:name w:val="GRP 009 Normal"/>
    <w:qFormat/>
    <w:rsid w:val="00792A53"/>
    <w:pPr>
      <w:spacing w:after="60" w:line="276" w:lineRule="auto"/>
      <w:jc w:val="both"/>
    </w:pPr>
    <w:rPr>
      <w:rFonts w:ascii="Arial" w:hAnsi="Arial"/>
      <w:sz w:val="22"/>
      <w:szCs w:val="22"/>
      <w:lang w:eastAsia="en-US"/>
    </w:rPr>
  </w:style>
  <w:style w:type="numbering" w:customStyle="1" w:styleId="HH10NumbersList">
    <w:name w:val="HH 10 Numbers List"/>
    <w:basedOn w:val="NoList"/>
    <w:uiPriority w:val="99"/>
    <w:rsid w:val="00844037"/>
    <w:pPr>
      <w:numPr>
        <w:numId w:val="15"/>
      </w:numPr>
    </w:pPr>
  </w:style>
  <w:style w:type="character" w:customStyle="1" w:styleId="GRP009aBold">
    <w:name w:val="GRP 009a Bold"/>
    <w:basedOn w:val="DefaultParagraphFont"/>
    <w:uiPriority w:val="1"/>
    <w:qFormat/>
    <w:rsid w:val="007558AB"/>
    <w:rPr>
      <w:b/>
    </w:rPr>
  </w:style>
  <w:style w:type="character" w:customStyle="1" w:styleId="GRP009bItalic">
    <w:name w:val="GRP 009b Italic"/>
    <w:basedOn w:val="DefaultParagraphFont"/>
    <w:uiPriority w:val="1"/>
    <w:qFormat/>
    <w:rsid w:val="007558AB"/>
    <w:rPr>
      <w:i/>
    </w:rPr>
  </w:style>
  <w:style w:type="character" w:customStyle="1" w:styleId="GRP009cUnderline">
    <w:name w:val="GRP 009c Underline"/>
    <w:basedOn w:val="DefaultParagraphFont"/>
    <w:uiPriority w:val="1"/>
    <w:qFormat/>
    <w:rsid w:val="007558AB"/>
    <w:rPr>
      <w:u w:val="single"/>
    </w:rPr>
  </w:style>
  <w:style w:type="character" w:customStyle="1" w:styleId="GRP009dBoldItalic">
    <w:name w:val="GRP 009d Bold Italic"/>
    <w:basedOn w:val="DefaultParagraphFont"/>
    <w:uiPriority w:val="1"/>
    <w:qFormat/>
    <w:rsid w:val="007558AB"/>
    <w:rPr>
      <w:b/>
      <w:i/>
    </w:rPr>
  </w:style>
  <w:style w:type="character" w:customStyle="1" w:styleId="GRP009eBoldUnderline">
    <w:name w:val="GRP 009e Bold Underline"/>
    <w:basedOn w:val="DefaultParagraphFont"/>
    <w:uiPriority w:val="1"/>
    <w:qFormat/>
    <w:rsid w:val="007558AB"/>
    <w:rPr>
      <w:b/>
      <w:u w:val="single"/>
    </w:rPr>
  </w:style>
  <w:style w:type="character" w:customStyle="1" w:styleId="GRP009fItalicUnderline">
    <w:name w:val="GRP 009f Italic Underline"/>
    <w:basedOn w:val="DefaultParagraphFont"/>
    <w:uiPriority w:val="1"/>
    <w:qFormat/>
    <w:rsid w:val="007558AB"/>
    <w:rPr>
      <w:i/>
      <w:u w:val="single"/>
    </w:rPr>
  </w:style>
  <w:style w:type="character" w:customStyle="1" w:styleId="GRP009g">
    <w:name w:val="GRP 009g"/>
    <w:basedOn w:val="DefaultParagraphFont"/>
    <w:uiPriority w:val="1"/>
    <w:qFormat/>
    <w:rsid w:val="007558AB"/>
    <w:rPr>
      <w:b/>
      <w:i/>
      <w:u w:val="single"/>
    </w:rPr>
  </w:style>
  <w:style w:type="character" w:styleId="Hyperlink">
    <w:name w:val="Hyperlink"/>
    <w:aliases w:val="GRP 11 Hyperlink"/>
    <w:basedOn w:val="DefaultParagraphFont"/>
    <w:qFormat/>
    <w:rsid w:val="004E6B18"/>
    <w:rPr>
      <w:color w:val="0000FF"/>
      <w:u w:val="single"/>
    </w:rPr>
  </w:style>
  <w:style w:type="character" w:styleId="PageNumber">
    <w:name w:val="page number"/>
    <w:basedOn w:val="DefaultParagraphFont"/>
    <w:semiHidden/>
    <w:rsid w:val="00643BF8"/>
  </w:style>
  <w:style w:type="paragraph" w:customStyle="1" w:styleId="HHFooter">
    <w:name w:val="HH Footer"/>
    <w:semiHidden/>
    <w:rsid w:val="00643B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exact"/>
      <w:jc w:val="both"/>
    </w:pPr>
    <w:rPr>
      <w:rFonts w:ascii="Arial" w:eastAsia="ヒラギノ角ゴ Pro W3" w:hAnsi="Arial"/>
      <w:i/>
      <w:color w:val="000000"/>
      <w:sz w:val="16"/>
      <w:szCs w:val="16"/>
      <w:lang w:val="en-US"/>
    </w:rPr>
  </w:style>
  <w:style w:type="paragraph" w:customStyle="1" w:styleId="GRP020PageNumber">
    <w:name w:val="GRP 020 Page Number"/>
    <w:qFormat/>
    <w:rsid w:val="007253E8"/>
    <w:pPr>
      <w:spacing w:after="200" w:line="276" w:lineRule="auto"/>
      <w:jc w:val="right"/>
    </w:pPr>
    <w:rPr>
      <w:rFonts w:ascii="Arial" w:eastAsia="ヒラギノ角ゴ Pro W3" w:hAnsi="Arial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A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H012Table">
    <w:name w:val="HH 012 Table"/>
    <w:basedOn w:val="TableNormal"/>
    <w:uiPriority w:val="99"/>
    <w:rsid w:val="0096351A"/>
    <w:pPr>
      <w:spacing w:before="60" w:after="60"/>
      <w:jc w:val="center"/>
    </w:pPr>
    <w:rPr>
      <w:rFonts w:ascii="Georgia" w:hAnsi="Georgia"/>
      <w:sz w:val="18"/>
    </w:rPr>
    <w:tblPr/>
    <w:tcPr>
      <w:shd w:val="clear" w:color="auto" w:fill="auto"/>
      <w:vAlign w:val="center"/>
    </w:tcPr>
    <w:tblStylePr w:type="firstRow">
      <w:pPr>
        <w:jc w:val="center"/>
      </w:pPr>
      <w:rPr>
        <w:rFonts w:ascii="WWF" w:hAnsi="WWF"/>
        <w:b w:val="0"/>
        <w:color w:val="FFFFFF"/>
        <w:sz w:val="24"/>
      </w:rPr>
      <w:tblPr/>
      <w:tcPr>
        <w:shd w:val="clear" w:color="auto" w:fill="DA1D52"/>
        <w:vAlign w:val="center"/>
      </w:tcPr>
    </w:tblStylePr>
    <w:tblStylePr w:type="firstCol">
      <w:pPr>
        <w:jc w:val="left"/>
      </w:pPr>
    </w:tblStylePr>
  </w:style>
  <w:style w:type="numbering" w:customStyle="1" w:styleId="Style1">
    <w:name w:val="Style1"/>
    <w:basedOn w:val="NoList"/>
    <w:uiPriority w:val="99"/>
    <w:rsid w:val="004B79BB"/>
    <w:pPr>
      <w:numPr>
        <w:numId w:val="17"/>
      </w:numPr>
    </w:pPr>
  </w:style>
  <w:style w:type="paragraph" w:customStyle="1" w:styleId="GRP012TableTitle">
    <w:name w:val="GRP 012 Table Title"/>
    <w:qFormat/>
    <w:rsid w:val="007253E8"/>
    <w:pPr>
      <w:spacing w:before="120" w:after="60"/>
    </w:pPr>
    <w:rPr>
      <w:rFonts w:ascii="Arial" w:hAnsi="Arial"/>
      <w:b/>
      <w:sz w:val="22"/>
      <w:lang w:eastAsia="en-US"/>
    </w:rPr>
  </w:style>
  <w:style w:type="paragraph" w:customStyle="1" w:styleId="GRP013TableSource">
    <w:name w:val="GRP 013 Table Source"/>
    <w:qFormat/>
    <w:rsid w:val="007253E8"/>
    <w:pPr>
      <w:spacing w:before="60" w:after="120"/>
    </w:pPr>
    <w:rPr>
      <w:rFonts w:ascii="Arial" w:hAnsi="Arial"/>
      <w:i/>
      <w:sz w:val="17"/>
      <w:szCs w:val="17"/>
      <w:lang w:eastAsia="en-US"/>
    </w:rPr>
  </w:style>
  <w:style w:type="paragraph" w:customStyle="1" w:styleId="GRP10CiteIndent">
    <w:name w:val="GRP 10 Cite Indent"/>
    <w:qFormat/>
    <w:rsid w:val="007253E8"/>
    <w:pPr>
      <w:spacing w:after="120" w:line="360" w:lineRule="auto"/>
      <w:ind w:left="567" w:right="595"/>
    </w:pPr>
    <w:rPr>
      <w:rFonts w:ascii="Arial" w:hAnsi="Arial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840588"/>
    <w:rPr>
      <w:color w:val="0000FF"/>
      <w:u w:val="single"/>
    </w:rPr>
  </w:style>
  <w:style w:type="paragraph" w:customStyle="1" w:styleId="HH009Normal">
    <w:name w:val="HH 009 Normal"/>
    <w:qFormat/>
    <w:rsid w:val="00C424AD"/>
    <w:pPr>
      <w:spacing w:after="60" w:line="300" w:lineRule="auto"/>
      <w:jc w:val="both"/>
    </w:pPr>
    <w:rPr>
      <w:rFonts w:ascii="Georgia" w:eastAsiaTheme="minorHAnsi" w:hAnsi="Georgia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62CE4"/>
  </w:style>
  <w:style w:type="character" w:styleId="CommentReference">
    <w:name w:val="annotation reference"/>
    <w:basedOn w:val="DefaultParagraphFont"/>
    <w:uiPriority w:val="99"/>
    <w:semiHidden/>
    <w:rsid w:val="003F3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3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55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page number" w:uiPriority="0"/>
    <w:lsdException w:name="Title" w:uiPriority="10" w:qFormat="1"/>
    <w:lsdException w:name="Default Paragraph Font" w:uiPriority="1" w:unhideWhenUsed="1"/>
    <w:lsdException w:name="Subtitle" w:uiPriority="11" w:qFormat="1"/>
    <w:lsdException w:name="Hyperlink" w:uiPriority="0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84058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1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3578"/>
  </w:style>
  <w:style w:type="paragraph" w:styleId="Footer">
    <w:name w:val="footer"/>
    <w:basedOn w:val="Normal"/>
    <w:link w:val="FooterChar"/>
    <w:uiPriority w:val="99"/>
    <w:semiHidden/>
    <w:rsid w:val="00311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3578"/>
  </w:style>
  <w:style w:type="paragraph" w:customStyle="1" w:styleId="GRP001Header">
    <w:name w:val="GRP 001 Header"/>
    <w:qFormat/>
    <w:rsid w:val="007253E8"/>
    <w:pPr>
      <w:ind w:left="1418"/>
      <w:jc w:val="right"/>
    </w:pPr>
    <w:rPr>
      <w:rFonts w:ascii="Arial Narrow" w:eastAsia="Times New Roman" w:hAnsi="Arial Narrow"/>
      <w:caps/>
      <w:noProof/>
      <w:color w:val="F68C50"/>
      <w:spacing w:val="-30"/>
      <w:sz w:val="64"/>
      <w:szCs w:val="72"/>
    </w:rPr>
  </w:style>
  <w:style w:type="paragraph" w:customStyle="1" w:styleId="GRP002BriefTitle">
    <w:name w:val="GRP 002 Brief Title"/>
    <w:qFormat/>
    <w:rsid w:val="007253E8"/>
    <w:pPr>
      <w:spacing w:after="100" w:afterAutospacing="1" w:line="720" w:lineRule="exact"/>
      <w:ind w:left="567"/>
      <w:jc w:val="right"/>
    </w:pPr>
    <w:rPr>
      <w:rFonts w:ascii="Arial Narrow" w:eastAsia="Times New Roman" w:hAnsi="Arial Narrow"/>
      <w:caps/>
      <w:noProof/>
      <w:color w:val="FAA61A"/>
      <w:spacing w:val="-30"/>
      <w:sz w:val="64"/>
      <w:szCs w:val="72"/>
    </w:rPr>
  </w:style>
  <w:style w:type="paragraph" w:customStyle="1" w:styleId="GRP003Date">
    <w:name w:val="GRP 003 Date"/>
    <w:qFormat/>
    <w:rsid w:val="007253E8"/>
    <w:pPr>
      <w:spacing w:line="280" w:lineRule="exact"/>
      <w:jc w:val="right"/>
    </w:pPr>
    <w:rPr>
      <w:rFonts w:ascii="Arial Narrow" w:eastAsia="Times New Roman" w:hAnsi="Arial Narrow"/>
      <w:color w:val="F68C50"/>
      <w:spacing w:val="-20"/>
      <w:sz w:val="28"/>
      <w:szCs w:val="32"/>
      <w:lang w:eastAsia="en-IE"/>
    </w:rPr>
  </w:style>
  <w:style w:type="paragraph" w:customStyle="1" w:styleId="GRP004AbstractBox">
    <w:name w:val="GRP 004 Abstract Box"/>
    <w:qFormat/>
    <w:rsid w:val="00792A53"/>
    <w:pPr>
      <w:spacing w:after="60" w:line="276" w:lineRule="auto"/>
    </w:pPr>
    <w:rPr>
      <w:rFonts w:ascii="Georgia" w:eastAsia="Times New Roman" w:hAnsi="Georgia"/>
      <w:color w:val="F37043"/>
      <w:sz w:val="22"/>
      <w:szCs w:val="24"/>
      <w:lang w:eastAsia="en-US"/>
    </w:rPr>
  </w:style>
  <w:style w:type="paragraph" w:customStyle="1" w:styleId="GRP005SubtitleLv1">
    <w:name w:val="GRP 005 Subtitle Lv1"/>
    <w:next w:val="GRP009Normal"/>
    <w:qFormat/>
    <w:rsid w:val="00CD2103"/>
    <w:pPr>
      <w:keepNext/>
      <w:pBdr>
        <w:bottom w:val="single" w:sz="4" w:space="1" w:color="DA1D52"/>
      </w:pBdr>
      <w:spacing w:before="240" w:after="120"/>
    </w:pPr>
    <w:rPr>
      <w:rFonts w:ascii="Arial Narrow" w:hAnsi="Arial Narrow"/>
      <w:b/>
      <w:smallCaps/>
      <w:color w:val="F68C50"/>
      <w:spacing w:val="-20"/>
      <w:sz w:val="56"/>
      <w:szCs w:val="22"/>
      <w:lang w:eastAsia="en-US"/>
    </w:rPr>
  </w:style>
  <w:style w:type="paragraph" w:customStyle="1" w:styleId="GRP006SubtitleLv2">
    <w:name w:val="GRP 006 Subtitle Lv2"/>
    <w:next w:val="GRP009Normal"/>
    <w:qFormat/>
    <w:rsid w:val="00CD2103"/>
    <w:pPr>
      <w:keepNext/>
      <w:spacing w:after="60"/>
    </w:pPr>
    <w:rPr>
      <w:rFonts w:ascii="Arial" w:hAnsi="Arial" w:cs="Arial"/>
      <w:color w:val="F68C50"/>
      <w:spacing w:val="-20"/>
      <w:sz w:val="40"/>
      <w:szCs w:val="22"/>
      <w:lang w:eastAsia="en-US"/>
    </w:rPr>
  </w:style>
  <w:style w:type="paragraph" w:customStyle="1" w:styleId="GRP007SubtitleLv3">
    <w:name w:val="GRP 007 Subtitle Lv3"/>
    <w:next w:val="GRP009Normal"/>
    <w:qFormat/>
    <w:rsid w:val="00CD2103"/>
    <w:pPr>
      <w:keepNext/>
      <w:spacing w:after="60"/>
    </w:pPr>
    <w:rPr>
      <w:rFonts w:ascii="Arial Narrow" w:hAnsi="Arial Narrow"/>
      <w:color w:val="FAA61A"/>
      <w:spacing w:val="-20"/>
      <w:sz w:val="32"/>
      <w:szCs w:val="22"/>
      <w:lang w:eastAsia="en-US"/>
    </w:rPr>
  </w:style>
  <w:style w:type="paragraph" w:customStyle="1" w:styleId="GRP009Normal">
    <w:name w:val="GRP 009 Normal"/>
    <w:qFormat/>
    <w:rsid w:val="00792A53"/>
    <w:pPr>
      <w:spacing w:after="60" w:line="276" w:lineRule="auto"/>
      <w:jc w:val="both"/>
    </w:pPr>
    <w:rPr>
      <w:rFonts w:ascii="Arial" w:hAnsi="Arial"/>
      <w:sz w:val="22"/>
      <w:szCs w:val="22"/>
      <w:lang w:eastAsia="en-US"/>
    </w:rPr>
  </w:style>
  <w:style w:type="numbering" w:customStyle="1" w:styleId="HH10NumbersList">
    <w:name w:val="HH 10 Numbers List"/>
    <w:basedOn w:val="NoList"/>
    <w:uiPriority w:val="99"/>
    <w:rsid w:val="00844037"/>
    <w:pPr>
      <w:numPr>
        <w:numId w:val="15"/>
      </w:numPr>
    </w:pPr>
  </w:style>
  <w:style w:type="character" w:customStyle="1" w:styleId="GRP009aBold">
    <w:name w:val="GRP 009a Bold"/>
    <w:basedOn w:val="DefaultParagraphFont"/>
    <w:uiPriority w:val="1"/>
    <w:qFormat/>
    <w:rsid w:val="007558AB"/>
    <w:rPr>
      <w:b/>
    </w:rPr>
  </w:style>
  <w:style w:type="character" w:customStyle="1" w:styleId="GRP009bItalic">
    <w:name w:val="GRP 009b Italic"/>
    <w:basedOn w:val="DefaultParagraphFont"/>
    <w:uiPriority w:val="1"/>
    <w:qFormat/>
    <w:rsid w:val="007558AB"/>
    <w:rPr>
      <w:i/>
    </w:rPr>
  </w:style>
  <w:style w:type="character" w:customStyle="1" w:styleId="GRP009cUnderline">
    <w:name w:val="GRP 009c Underline"/>
    <w:basedOn w:val="DefaultParagraphFont"/>
    <w:uiPriority w:val="1"/>
    <w:qFormat/>
    <w:rsid w:val="007558AB"/>
    <w:rPr>
      <w:u w:val="single"/>
    </w:rPr>
  </w:style>
  <w:style w:type="character" w:customStyle="1" w:styleId="GRP009dBoldItalic">
    <w:name w:val="GRP 009d Bold Italic"/>
    <w:basedOn w:val="DefaultParagraphFont"/>
    <w:uiPriority w:val="1"/>
    <w:qFormat/>
    <w:rsid w:val="007558AB"/>
    <w:rPr>
      <w:b/>
      <w:i/>
    </w:rPr>
  </w:style>
  <w:style w:type="character" w:customStyle="1" w:styleId="GRP009eBoldUnderline">
    <w:name w:val="GRP 009e Bold Underline"/>
    <w:basedOn w:val="DefaultParagraphFont"/>
    <w:uiPriority w:val="1"/>
    <w:qFormat/>
    <w:rsid w:val="007558AB"/>
    <w:rPr>
      <w:b/>
      <w:u w:val="single"/>
    </w:rPr>
  </w:style>
  <w:style w:type="character" w:customStyle="1" w:styleId="GRP009fItalicUnderline">
    <w:name w:val="GRP 009f Italic Underline"/>
    <w:basedOn w:val="DefaultParagraphFont"/>
    <w:uiPriority w:val="1"/>
    <w:qFormat/>
    <w:rsid w:val="007558AB"/>
    <w:rPr>
      <w:i/>
      <w:u w:val="single"/>
    </w:rPr>
  </w:style>
  <w:style w:type="character" w:customStyle="1" w:styleId="GRP009g">
    <w:name w:val="GRP 009g"/>
    <w:basedOn w:val="DefaultParagraphFont"/>
    <w:uiPriority w:val="1"/>
    <w:qFormat/>
    <w:rsid w:val="007558AB"/>
    <w:rPr>
      <w:b/>
      <w:i/>
      <w:u w:val="single"/>
    </w:rPr>
  </w:style>
  <w:style w:type="character" w:styleId="Hyperlink">
    <w:name w:val="Hyperlink"/>
    <w:aliases w:val="GRP 11 Hyperlink"/>
    <w:basedOn w:val="DefaultParagraphFont"/>
    <w:qFormat/>
    <w:rsid w:val="004E6B18"/>
    <w:rPr>
      <w:color w:val="0000FF"/>
      <w:u w:val="single"/>
    </w:rPr>
  </w:style>
  <w:style w:type="character" w:styleId="PageNumber">
    <w:name w:val="page number"/>
    <w:basedOn w:val="DefaultParagraphFont"/>
    <w:semiHidden/>
    <w:rsid w:val="00643BF8"/>
  </w:style>
  <w:style w:type="paragraph" w:customStyle="1" w:styleId="HHFooter">
    <w:name w:val="HH Footer"/>
    <w:semiHidden/>
    <w:rsid w:val="00643BF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exact"/>
      <w:jc w:val="both"/>
    </w:pPr>
    <w:rPr>
      <w:rFonts w:ascii="Arial" w:eastAsia="ヒラギノ角ゴ Pro W3" w:hAnsi="Arial"/>
      <w:i/>
      <w:color w:val="000000"/>
      <w:sz w:val="16"/>
      <w:szCs w:val="16"/>
      <w:lang w:val="en-US"/>
    </w:rPr>
  </w:style>
  <w:style w:type="paragraph" w:customStyle="1" w:styleId="GRP020PageNumber">
    <w:name w:val="GRP 020 Page Number"/>
    <w:qFormat/>
    <w:rsid w:val="007253E8"/>
    <w:pPr>
      <w:spacing w:after="200" w:line="276" w:lineRule="auto"/>
      <w:jc w:val="right"/>
    </w:pPr>
    <w:rPr>
      <w:rFonts w:ascii="Arial" w:eastAsia="ヒラギノ角ゴ Pro W3" w:hAnsi="Arial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A02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H012Table">
    <w:name w:val="HH 012 Table"/>
    <w:basedOn w:val="TableNormal"/>
    <w:uiPriority w:val="99"/>
    <w:rsid w:val="0096351A"/>
    <w:pPr>
      <w:spacing w:before="60" w:after="60"/>
      <w:jc w:val="center"/>
    </w:pPr>
    <w:rPr>
      <w:rFonts w:ascii="Georgia" w:hAnsi="Georgia"/>
      <w:sz w:val="18"/>
    </w:rPr>
    <w:tblPr/>
    <w:tcPr>
      <w:shd w:val="clear" w:color="auto" w:fill="auto"/>
      <w:vAlign w:val="center"/>
    </w:tcPr>
    <w:tblStylePr w:type="firstRow">
      <w:pPr>
        <w:jc w:val="center"/>
      </w:pPr>
      <w:rPr>
        <w:rFonts w:ascii="WWF" w:hAnsi="WWF"/>
        <w:b w:val="0"/>
        <w:color w:val="FFFFFF"/>
        <w:sz w:val="24"/>
      </w:rPr>
      <w:tblPr/>
      <w:tcPr>
        <w:shd w:val="clear" w:color="auto" w:fill="DA1D52"/>
        <w:vAlign w:val="center"/>
      </w:tcPr>
    </w:tblStylePr>
    <w:tblStylePr w:type="firstCol">
      <w:pPr>
        <w:jc w:val="left"/>
      </w:pPr>
    </w:tblStylePr>
  </w:style>
  <w:style w:type="numbering" w:customStyle="1" w:styleId="Style1">
    <w:name w:val="Style1"/>
    <w:basedOn w:val="NoList"/>
    <w:uiPriority w:val="99"/>
    <w:rsid w:val="004B79BB"/>
    <w:pPr>
      <w:numPr>
        <w:numId w:val="17"/>
      </w:numPr>
    </w:pPr>
  </w:style>
  <w:style w:type="paragraph" w:customStyle="1" w:styleId="GRP012TableTitle">
    <w:name w:val="GRP 012 Table Title"/>
    <w:qFormat/>
    <w:rsid w:val="007253E8"/>
    <w:pPr>
      <w:spacing w:before="120" w:after="60"/>
    </w:pPr>
    <w:rPr>
      <w:rFonts w:ascii="Arial" w:hAnsi="Arial"/>
      <w:b/>
      <w:sz w:val="22"/>
      <w:lang w:eastAsia="en-US"/>
    </w:rPr>
  </w:style>
  <w:style w:type="paragraph" w:customStyle="1" w:styleId="GRP013TableSource">
    <w:name w:val="GRP 013 Table Source"/>
    <w:qFormat/>
    <w:rsid w:val="007253E8"/>
    <w:pPr>
      <w:spacing w:before="60" w:after="120"/>
    </w:pPr>
    <w:rPr>
      <w:rFonts w:ascii="Arial" w:hAnsi="Arial"/>
      <w:i/>
      <w:sz w:val="17"/>
      <w:szCs w:val="17"/>
      <w:lang w:eastAsia="en-US"/>
    </w:rPr>
  </w:style>
  <w:style w:type="paragraph" w:customStyle="1" w:styleId="GRP10CiteIndent">
    <w:name w:val="GRP 10 Cite Indent"/>
    <w:qFormat/>
    <w:rsid w:val="007253E8"/>
    <w:pPr>
      <w:spacing w:after="120" w:line="360" w:lineRule="auto"/>
      <w:ind w:left="567" w:right="595"/>
    </w:pPr>
    <w:rPr>
      <w:rFonts w:ascii="Arial" w:hAnsi="Arial"/>
      <w:sz w:val="18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2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840588"/>
    <w:rPr>
      <w:color w:val="0000FF"/>
      <w:u w:val="single"/>
    </w:rPr>
  </w:style>
  <w:style w:type="paragraph" w:customStyle="1" w:styleId="HH009Normal">
    <w:name w:val="HH 009 Normal"/>
    <w:qFormat/>
    <w:rsid w:val="00C424AD"/>
    <w:pPr>
      <w:spacing w:after="60" w:line="300" w:lineRule="auto"/>
      <w:jc w:val="both"/>
    </w:pPr>
    <w:rPr>
      <w:rFonts w:ascii="Georgia" w:eastAsiaTheme="minorHAnsi" w:hAnsi="Georgia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F62CE4"/>
  </w:style>
  <w:style w:type="character" w:styleId="CommentReference">
    <w:name w:val="annotation reference"/>
    <w:basedOn w:val="DefaultParagraphFont"/>
    <w:uiPriority w:val="99"/>
    <w:semiHidden/>
    <w:rsid w:val="003F37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F37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375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37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375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roups\Conservation\CPP\InternationalPolicy\HotHouse\Admin\Templates\GRP_2015__No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E3BE-AE67-4FC4-818C-D5334DC1D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GRP_2015__Note.dotx</Template>
  <TotalTime>35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WWF International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Guzzini</dc:creator>
  <cp:lastModifiedBy>Carlotta Bianchi</cp:lastModifiedBy>
  <cp:revision>10</cp:revision>
  <cp:lastPrinted>2015-05-15T10:14:00Z</cp:lastPrinted>
  <dcterms:created xsi:type="dcterms:W3CDTF">2015-05-13T16:05:00Z</dcterms:created>
  <dcterms:modified xsi:type="dcterms:W3CDTF">2015-05-15T10:22:00Z</dcterms:modified>
</cp:coreProperties>
</file>