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FAA744" w14:textId="01544D01" w:rsidR="00F373BD" w:rsidRDefault="00F373BD" w:rsidP="00FD6023">
      <w:pPr>
        <w:jc w:val="center"/>
        <w:rPr>
          <w:rFonts w:ascii="Arial" w:hAnsi="Arial" w:cs="Arial"/>
          <w:b/>
          <w:sz w:val="26"/>
          <w:szCs w:val="20"/>
        </w:rPr>
      </w:pPr>
      <w:r w:rsidRPr="00FD6023">
        <w:rPr>
          <w:rFonts w:ascii="Arial" w:hAnsi="Arial" w:cs="Arial"/>
          <w:b/>
          <w:sz w:val="26"/>
          <w:szCs w:val="20"/>
        </w:rPr>
        <w:t>TERMS OF REFERENCE</w:t>
      </w:r>
    </w:p>
    <w:p w14:paraId="1A1AD3D1" w14:textId="16494E34" w:rsidR="002D4513" w:rsidRPr="00FD6023" w:rsidRDefault="002D4513" w:rsidP="002B0B73">
      <w:pPr>
        <w:jc w:val="center"/>
        <w:rPr>
          <w:rFonts w:ascii="Arial" w:hAnsi="Arial" w:cs="Arial"/>
          <w:b/>
          <w:sz w:val="26"/>
          <w:szCs w:val="20"/>
        </w:rPr>
      </w:pPr>
      <w:r>
        <w:rPr>
          <w:rFonts w:ascii="Arial" w:hAnsi="Arial" w:cs="Arial"/>
          <w:b/>
          <w:sz w:val="26"/>
          <w:szCs w:val="20"/>
        </w:rPr>
        <w:t>Ref 27.20: Webpage development</w:t>
      </w:r>
      <w:r w:rsidR="002B0B73">
        <w:rPr>
          <w:rFonts w:ascii="Arial" w:hAnsi="Arial" w:cs="Arial"/>
          <w:b/>
          <w:sz w:val="26"/>
          <w:szCs w:val="20"/>
        </w:rPr>
        <w:t xml:space="preserve"> </w:t>
      </w:r>
      <w:r w:rsidR="002B0B73" w:rsidRPr="002B0B73">
        <w:rPr>
          <w:rFonts w:ascii="Arial" w:hAnsi="Arial" w:cs="Arial"/>
          <w:b/>
          <w:sz w:val="26"/>
          <w:szCs w:val="26"/>
        </w:rPr>
        <w:t xml:space="preserve">for project </w:t>
      </w:r>
      <w:r w:rsidR="002B0B73" w:rsidRPr="002B0B73">
        <w:rPr>
          <w:rFonts w:ascii="Arial" w:hAnsi="Arial" w:cs="Arial"/>
          <w:b/>
          <w:color w:val="000000"/>
          <w:sz w:val="26"/>
          <w:szCs w:val="26"/>
        </w:rPr>
        <w:t>Reduction of Ocean Plastic in Vietnam Wastes</w:t>
      </w:r>
    </w:p>
    <w:p w14:paraId="13EFCE32" w14:textId="77777777" w:rsidR="00F373BD" w:rsidRPr="00FD6023" w:rsidRDefault="00F373BD" w:rsidP="00FD6023">
      <w:pPr>
        <w:autoSpaceDE w:val="0"/>
        <w:autoSpaceDN w:val="0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14:paraId="71C61C9E" w14:textId="77777777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6023">
        <w:rPr>
          <w:rFonts w:ascii="Arial" w:hAnsi="Arial" w:cs="Arial"/>
          <w:b/>
          <w:color w:val="000000"/>
          <w:sz w:val="20"/>
          <w:szCs w:val="20"/>
        </w:rPr>
        <w:t xml:space="preserve">I. Problem Statement </w:t>
      </w:r>
    </w:p>
    <w:p w14:paraId="1B8A4326" w14:textId="22DA8A96" w:rsidR="008123A6" w:rsidRPr="00FD6023" w:rsidRDefault="005A2DAE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WWF-Viet Nam is a one of the </w:t>
      </w:r>
      <w:r w:rsidR="008123A6" w:rsidRPr="00FD6023">
        <w:rPr>
          <w:rFonts w:ascii="Arial" w:hAnsi="Arial" w:cs="Arial"/>
          <w:color w:val="000000"/>
          <w:sz w:val="20"/>
          <w:szCs w:val="20"/>
        </w:rPr>
        <w:t>leading environmental conservation organization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123A6" w:rsidRPr="00FD6023">
        <w:rPr>
          <w:rFonts w:ascii="Arial" w:hAnsi="Arial" w:cs="Arial"/>
          <w:color w:val="000000"/>
          <w:sz w:val="20"/>
          <w:szCs w:val="20"/>
        </w:rPr>
        <w:t xml:space="preserve"> in Viet</w:t>
      </w:r>
      <w:r w:rsidR="001C24ED" w:rsidRPr="00FD6023">
        <w:rPr>
          <w:rFonts w:ascii="Arial" w:hAnsi="Arial" w:cs="Arial"/>
          <w:color w:val="000000"/>
          <w:sz w:val="20"/>
          <w:szCs w:val="20"/>
        </w:rPr>
        <w:t xml:space="preserve"> N</w:t>
      </w:r>
      <w:r w:rsidR="008123A6" w:rsidRPr="00FD6023">
        <w:rPr>
          <w:rFonts w:ascii="Arial" w:hAnsi="Arial" w:cs="Arial"/>
          <w:color w:val="000000"/>
          <w:sz w:val="20"/>
          <w:szCs w:val="20"/>
        </w:rPr>
        <w:t xml:space="preserve">am. WWF began its work in the country in 1985, and has since then worked closely with the public and private sector as well as civil society to implement a strong conservation strategy in Vietnam along six main focus areas. WWF-Vietnam is part of WWF-Greater Mekong, which includes Laos, Cambodia, Thailand, Myanmar and Vietnam. </w:t>
      </w:r>
    </w:p>
    <w:p w14:paraId="604D73D6" w14:textId="4791F967" w:rsidR="008123A6" w:rsidRPr="00FD6023" w:rsidRDefault="008123A6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The recently revised public </w:t>
      </w:r>
      <w:hyperlink r:id="rId5" w:history="1">
        <w:r w:rsidRPr="00FD6023">
          <w:rPr>
            <w:rFonts w:ascii="Arial" w:hAnsi="Arial" w:cs="Arial"/>
            <w:color w:val="000000"/>
            <w:sz w:val="20"/>
            <w:szCs w:val="20"/>
          </w:rPr>
          <w:t>website of WWF-Viet Nam’s</w:t>
        </w:r>
      </w:hyperlink>
      <w:r w:rsidRPr="00FD6023">
        <w:rPr>
          <w:rFonts w:ascii="Arial" w:hAnsi="Arial" w:cs="Arial"/>
          <w:color w:val="000000"/>
          <w:sz w:val="20"/>
          <w:szCs w:val="20"/>
        </w:rPr>
        <w:t xml:space="preserve"> has been developed and readied to highlight Vietnam’s important biodiversity, and the organization’s critical work throughout the country. The national program of Oceans practice (one of 6 practices of WWF-Viet Nam) has been well developed. The project “Reduction of Ocean Plastic in Vietnam Wastes (hereinafter referred to as “Project”) was formed 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 xml:space="preserve">with partnerships </w:t>
      </w:r>
      <w:r w:rsidRPr="00FD6023">
        <w:rPr>
          <w:rFonts w:ascii="Arial" w:hAnsi="Arial" w:cs="Arial"/>
          <w:color w:val="000000"/>
          <w:sz w:val="20"/>
          <w:szCs w:val="20"/>
        </w:rPr>
        <w:t>from WWF Viet Nam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 xml:space="preserve">, </w:t>
      </w:r>
      <w:r w:rsidR="00FD6023">
        <w:rPr>
          <w:rFonts w:ascii="Arial" w:hAnsi="Arial" w:cs="Arial"/>
          <w:color w:val="000000"/>
          <w:sz w:val="20"/>
          <w:szCs w:val="20"/>
        </w:rPr>
        <w:t xml:space="preserve">the Ministry of </w:t>
      </w:r>
      <w:r w:rsidRPr="00FD6023">
        <w:rPr>
          <w:rFonts w:ascii="Arial" w:hAnsi="Arial" w:cs="Arial"/>
          <w:color w:val="000000"/>
          <w:sz w:val="20"/>
          <w:szCs w:val="20"/>
        </w:rPr>
        <w:t>Natural Resources and Environment is, and the Administration of Seas and Islands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 xml:space="preserve">.  Within the project framework, a public website needs to be developed to enhance public and stakeholder communication, and to share information and knowledge. </w:t>
      </w:r>
    </w:p>
    <w:p w14:paraId="5CACFA51" w14:textId="58581A9B" w:rsidR="00F373BD" w:rsidRPr="00FD6023" w:rsidRDefault="008123A6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WWF Viet Nam</w:t>
      </w:r>
      <w:r w:rsidR="001C0C68" w:rsidRPr="00FD6023">
        <w:rPr>
          <w:rFonts w:ascii="Arial" w:hAnsi="Arial" w:cs="Arial"/>
          <w:color w:val="000000"/>
          <w:sz w:val="20"/>
          <w:szCs w:val="20"/>
          <w:lang w:val="vi-VN"/>
        </w:rPr>
        <w:t xml:space="preserve"> and the Project 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seek to contract the services </w:t>
      </w:r>
      <w:r w:rsidR="00CD5544" w:rsidRPr="00FD6023">
        <w:rPr>
          <w:rFonts w:ascii="Arial" w:hAnsi="Arial" w:cs="Arial"/>
          <w:color w:val="000000"/>
          <w:sz w:val="20"/>
          <w:szCs w:val="20"/>
        </w:rPr>
        <w:t xml:space="preserve">of a web developing agency or group of consultants to develop a </w:t>
      </w:r>
      <w:r w:rsidR="008E6804" w:rsidRPr="00FD6023">
        <w:rPr>
          <w:rFonts w:ascii="Arial" w:hAnsi="Arial" w:cs="Arial"/>
          <w:color w:val="000000"/>
          <w:sz w:val="20"/>
          <w:szCs w:val="20"/>
        </w:rPr>
        <w:t>modern and attractive webpage which</w:t>
      </w:r>
      <w:r w:rsidR="00FD6023">
        <w:rPr>
          <w:rFonts w:ascii="Arial" w:hAnsi="Arial" w:cs="Arial"/>
          <w:color w:val="000000"/>
          <w:sz w:val="20"/>
          <w:szCs w:val="20"/>
        </w:rPr>
        <w:t xml:space="preserve"> is</w:t>
      </w:r>
      <w:r w:rsidR="008E6804" w:rsidRPr="00FD6023">
        <w:rPr>
          <w:rFonts w:ascii="Arial" w:hAnsi="Arial" w:cs="Arial"/>
          <w:color w:val="000000"/>
          <w:sz w:val="20"/>
          <w:szCs w:val="20"/>
        </w:rPr>
        <w:t xml:space="preserve"> in line with </w:t>
      </w:r>
      <w:r w:rsidR="00526DF7" w:rsidRPr="00FD6023">
        <w:rPr>
          <w:rFonts w:ascii="Arial" w:hAnsi="Arial" w:cs="Arial"/>
          <w:color w:val="000000"/>
          <w:sz w:val="20"/>
          <w:szCs w:val="20"/>
        </w:rPr>
        <w:t>the</w:t>
      </w:r>
      <w:r w:rsidR="00526DF7" w:rsidRPr="00FD6023">
        <w:rPr>
          <w:rFonts w:ascii="Arial" w:hAnsi="Arial" w:cs="Arial"/>
          <w:color w:val="000000"/>
          <w:sz w:val="20"/>
          <w:szCs w:val="20"/>
          <w:lang w:val="vi-VN"/>
        </w:rPr>
        <w:t xml:space="preserve"> Project strategy and guidelines</w:t>
      </w:r>
      <w:r w:rsidR="008E6804" w:rsidRPr="00FD6023">
        <w:rPr>
          <w:rFonts w:ascii="Arial" w:hAnsi="Arial" w:cs="Arial"/>
          <w:color w:val="000000"/>
          <w:sz w:val="20"/>
          <w:szCs w:val="20"/>
        </w:rPr>
        <w:t>.</w:t>
      </w:r>
    </w:p>
    <w:p w14:paraId="730BEAB0" w14:textId="77777777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48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6023">
        <w:rPr>
          <w:rFonts w:ascii="Arial" w:hAnsi="Arial" w:cs="Arial"/>
          <w:b/>
          <w:color w:val="000000"/>
          <w:sz w:val="20"/>
          <w:szCs w:val="20"/>
        </w:rPr>
        <w:t xml:space="preserve">II. Scope of Work </w:t>
      </w:r>
    </w:p>
    <w:p w14:paraId="2B37460B" w14:textId="6FBC7EBB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The </w:t>
      </w:r>
      <w:r w:rsidR="000958F8" w:rsidRPr="00FD6023">
        <w:rPr>
          <w:rFonts w:ascii="Arial" w:hAnsi="Arial" w:cs="Arial"/>
          <w:color w:val="000000"/>
          <w:sz w:val="20"/>
          <w:szCs w:val="20"/>
        </w:rPr>
        <w:t>web developing agency or group of consultants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will need to build </w:t>
      </w:r>
      <w:r w:rsidR="00F878E7" w:rsidRPr="00FD6023">
        <w:rPr>
          <w:rFonts w:ascii="Arial" w:hAnsi="Arial" w:cs="Arial"/>
          <w:color w:val="000000"/>
          <w:sz w:val="20"/>
          <w:szCs w:val="20"/>
        </w:rPr>
        <w:t>a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modern web</w:t>
      </w:r>
      <w:r w:rsidR="00F878E7" w:rsidRPr="00FD6023">
        <w:rPr>
          <w:rFonts w:ascii="Arial" w:hAnsi="Arial" w:cs="Arial"/>
          <w:color w:val="000000"/>
          <w:sz w:val="20"/>
          <w:szCs w:val="20"/>
        </w:rPr>
        <w:t>page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 xml:space="preserve"> for the Project</w:t>
      </w:r>
      <w:r w:rsidR="00F606A8" w:rsidRPr="00FD6023">
        <w:rPr>
          <w:rFonts w:ascii="Arial" w:hAnsi="Arial" w:cs="Arial"/>
          <w:color w:val="000000"/>
          <w:sz w:val="20"/>
          <w:szCs w:val="20"/>
        </w:rPr>
        <w:t>, with a CMS that allow</w:t>
      </w:r>
      <w:r w:rsidR="001C24ED" w:rsidRPr="00FD6023">
        <w:rPr>
          <w:rFonts w:ascii="Arial" w:hAnsi="Arial" w:cs="Arial"/>
          <w:color w:val="000000"/>
          <w:sz w:val="20"/>
          <w:szCs w:val="20"/>
        </w:rPr>
        <w:t>s</w:t>
      </w:r>
      <w:r w:rsidR="00F606A8" w:rsidRPr="00FD6023">
        <w:rPr>
          <w:rFonts w:ascii="Arial" w:hAnsi="Arial" w:cs="Arial"/>
          <w:color w:val="000000"/>
          <w:sz w:val="20"/>
          <w:szCs w:val="20"/>
        </w:rPr>
        <w:t xml:space="preserve"> 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 xml:space="preserve">designated </w:t>
      </w:r>
      <w:r w:rsidR="001C24ED" w:rsidRPr="00FD6023">
        <w:rPr>
          <w:rFonts w:ascii="Arial" w:hAnsi="Arial" w:cs="Arial"/>
          <w:color w:val="000000"/>
          <w:sz w:val="20"/>
          <w:szCs w:val="20"/>
        </w:rPr>
        <w:t>administrators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 xml:space="preserve"> to update the contents</w:t>
      </w:r>
      <w:r w:rsidR="00F878E7" w:rsidRPr="00FD60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both in English and Vietnamese </w:t>
      </w:r>
      <w:r w:rsidR="001C24ED" w:rsidRPr="00FD6023">
        <w:rPr>
          <w:rFonts w:ascii="Arial" w:hAnsi="Arial" w:cs="Arial"/>
          <w:color w:val="000000"/>
          <w:sz w:val="20"/>
          <w:szCs w:val="20"/>
        </w:rPr>
        <w:t xml:space="preserve">developing the design and layout for 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key activities and projects in a visually appealing way. </w:t>
      </w:r>
    </w:p>
    <w:p w14:paraId="0286E140" w14:textId="77777777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44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FD6023">
        <w:rPr>
          <w:rFonts w:ascii="Arial" w:hAnsi="Arial" w:cs="Arial"/>
          <w:i/>
          <w:color w:val="333333"/>
          <w:sz w:val="20"/>
          <w:szCs w:val="20"/>
        </w:rPr>
        <w:t xml:space="preserve">In-Scope Activities </w:t>
      </w:r>
    </w:p>
    <w:p w14:paraId="0B7C1225" w14:textId="77777777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The following activities will be completed as part of this project: </w:t>
      </w:r>
    </w:p>
    <w:p w14:paraId="31EC85B6" w14:textId="6F26EDF3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In collaboration with the </w:t>
      </w:r>
      <w:r w:rsidR="00047E4B" w:rsidRPr="00FD6023">
        <w:rPr>
          <w:rFonts w:ascii="Arial" w:hAnsi="Arial" w:cs="Arial"/>
          <w:color w:val="000000"/>
          <w:sz w:val="20"/>
          <w:szCs w:val="20"/>
        </w:rPr>
        <w:t>Project team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, </w:t>
      </w:r>
      <w:r w:rsidR="00911869" w:rsidRPr="00FD6023">
        <w:rPr>
          <w:rFonts w:ascii="Arial" w:hAnsi="Arial" w:cs="Arial"/>
          <w:color w:val="000000"/>
          <w:sz w:val="20"/>
          <w:szCs w:val="20"/>
        </w:rPr>
        <w:t xml:space="preserve">the web developing agency or group of consultants will need </w:t>
      </w:r>
      <w:r w:rsidR="00B5057B" w:rsidRPr="00FD6023">
        <w:rPr>
          <w:rFonts w:ascii="Arial" w:hAnsi="Arial" w:cs="Arial"/>
          <w:color w:val="000000"/>
          <w:sz w:val="20"/>
          <w:szCs w:val="20"/>
        </w:rPr>
        <w:t xml:space="preserve">to </w:t>
      </w:r>
      <w:r w:rsidRPr="00FD6023">
        <w:rPr>
          <w:rFonts w:ascii="Arial" w:hAnsi="Arial" w:cs="Arial"/>
          <w:color w:val="000000"/>
          <w:sz w:val="20"/>
          <w:szCs w:val="20"/>
        </w:rPr>
        <w:t>create a detailed structure for the new</w:t>
      </w:r>
      <w:r w:rsidR="00047E4B" w:rsidRPr="00FD60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023">
        <w:rPr>
          <w:rFonts w:ascii="Arial" w:hAnsi="Arial" w:cs="Arial"/>
          <w:color w:val="000000"/>
          <w:sz w:val="20"/>
          <w:szCs w:val="20"/>
        </w:rPr>
        <w:t>website, both in Vietnamese</w:t>
      </w:r>
      <w:r w:rsidR="00BA6E48" w:rsidRPr="00FD6023">
        <w:rPr>
          <w:rFonts w:ascii="Arial" w:hAnsi="Arial" w:cs="Arial"/>
          <w:color w:val="000000"/>
          <w:sz w:val="20"/>
          <w:szCs w:val="20"/>
        </w:rPr>
        <w:t xml:space="preserve"> and English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>;</w:t>
      </w:r>
    </w:p>
    <w:p w14:paraId="6122B2EE" w14:textId="360AEF1A" w:rsidR="001C0C68" w:rsidRPr="00FD6023" w:rsidRDefault="001C0C68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Guide the designated project team members through the web hosting needs and security setups/controls;</w:t>
      </w:r>
    </w:p>
    <w:p w14:paraId="59D25ABD" w14:textId="283EEAF9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Add current content (text, photos</w:t>
      </w:r>
      <w:r w:rsidR="00B5057B" w:rsidRPr="00FD6023">
        <w:rPr>
          <w:rFonts w:ascii="Arial" w:hAnsi="Arial" w:cs="Arial"/>
          <w:color w:val="000000"/>
          <w:sz w:val="20"/>
          <w:szCs w:val="20"/>
        </w:rPr>
        <w:t xml:space="preserve">, </w:t>
      </w:r>
      <w:r w:rsidRPr="00FD6023">
        <w:rPr>
          <w:rFonts w:ascii="Arial" w:hAnsi="Arial" w:cs="Arial"/>
          <w:color w:val="000000"/>
          <w:sz w:val="20"/>
          <w:szCs w:val="20"/>
        </w:rPr>
        <w:t>videos</w:t>
      </w:r>
      <w:r w:rsidR="00B5057B" w:rsidRPr="00FD6023">
        <w:rPr>
          <w:rFonts w:ascii="Arial" w:hAnsi="Arial" w:cs="Arial"/>
          <w:color w:val="000000"/>
          <w:sz w:val="20"/>
          <w:szCs w:val="20"/>
        </w:rPr>
        <w:t>, downloadable documents and reports etc.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provided by the </w:t>
      </w:r>
      <w:r w:rsidR="00BA6E48" w:rsidRPr="00FD6023">
        <w:rPr>
          <w:rFonts w:ascii="Arial" w:hAnsi="Arial" w:cs="Arial"/>
          <w:color w:val="000000"/>
          <w:sz w:val="20"/>
          <w:szCs w:val="20"/>
        </w:rPr>
        <w:t xml:space="preserve">designated 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Project team member(s)</w:t>
      </w:r>
      <w:r w:rsidRPr="00FD6023">
        <w:rPr>
          <w:rFonts w:ascii="Arial" w:hAnsi="Arial" w:cs="Arial"/>
          <w:color w:val="000000"/>
          <w:sz w:val="20"/>
          <w:szCs w:val="20"/>
        </w:rPr>
        <w:t>)</w:t>
      </w:r>
      <w:r w:rsidR="000E198A" w:rsidRPr="00FD60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023">
        <w:rPr>
          <w:rFonts w:ascii="Arial" w:hAnsi="Arial" w:cs="Arial"/>
          <w:color w:val="000000"/>
          <w:sz w:val="20"/>
          <w:szCs w:val="20"/>
        </w:rPr>
        <w:t>onto the different pages of the website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>;</w:t>
      </w:r>
    </w:p>
    <w:p w14:paraId="4C71A533" w14:textId="01085C05" w:rsidR="000B7DCE" w:rsidRPr="00FD6023" w:rsidRDefault="000B7DCE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Develop linked newsfeed, linked to postings on 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other websites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and/or Facebook page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>;</w:t>
      </w:r>
    </w:p>
    <w:p w14:paraId="5BDC689E" w14:textId="77777777" w:rsidR="001C0C68" w:rsidRPr="00FD6023" w:rsidRDefault="001C0C68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lastRenderedPageBreak/>
        <w:t>Adjust the website prototype and brand deliverables based on feedback;</w:t>
      </w:r>
    </w:p>
    <w:p w14:paraId="75EFEF05" w14:textId="3D925E40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Duplicate all website pages and add current content in 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English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(provided by the 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designated Project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team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 xml:space="preserve"> members</w:t>
      </w:r>
      <w:r w:rsidRPr="00FD6023">
        <w:rPr>
          <w:rFonts w:ascii="Arial" w:hAnsi="Arial" w:cs="Arial"/>
          <w:color w:val="000000"/>
          <w:sz w:val="20"/>
          <w:szCs w:val="20"/>
        </w:rPr>
        <w:t>)</w:t>
      </w:r>
      <w:r w:rsidR="001C0C68" w:rsidRPr="00FD6023">
        <w:rPr>
          <w:rFonts w:ascii="Arial" w:hAnsi="Arial" w:cs="Arial"/>
          <w:color w:val="000000"/>
          <w:sz w:val="20"/>
          <w:szCs w:val="20"/>
        </w:rPr>
        <w:t>;</w:t>
      </w:r>
    </w:p>
    <w:p w14:paraId="0DDA5D55" w14:textId="7283D342" w:rsidR="001C0C68" w:rsidRPr="00FD6023" w:rsidRDefault="001C0C68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Develop a Content Management System (CMS); </w:t>
      </w:r>
      <w:r w:rsidR="00504004" w:rsidRPr="00FD6023">
        <w:rPr>
          <w:rFonts w:ascii="Arial" w:hAnsi="Arial" w:cs="Arial"/>
          <w:color w:val="000000"/>
          <w:sz w:val="20"/>
          <w:szCs w:val="20"/>
        </w:rPr>
        <w:t xml:space="preserve">and 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a user-guide for the CMS, complete with the most common troubleshooting guidelines; </w:t>
      </w:r>
    </w:p>
    <w:p w14:paraId="32597DA6" w14:textId="5B9D2DE5" w:rsidR="001C0C68" w:rsidRPr="00FD6023" w:rsidRDefault="001C0C68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Train a minimum of </w:t>
      </w:r>
      <w:r w:rsidR="003D1EB1" w:rsidRPr="00FD6023">
        <w:rPr>
          <w:rFonts w:ascii="Arial" w:hAnsi="Arial" w:cs="Arial"/>
          <w:color w:val="000000"/>
          <w:sz w:val="20"/>
          <w:szCs w:val="20"/>
        </w:rPr>
        <w:t xml:space="preserve">5 </w:t>
      </w:r>
      <w:r w:rsidRPr="00FD6023">
        <w:rPr>
          <w:rFonts w:ascii="Arial" w:hAnsi="Arial" w:cs="Arial"/>
          <w:color w:val="000000"/>
          <w:sz w:val="20"/>
          <w:szCs w:val="20"/>
        </w:rPr>
        <w:t>staff on how to manage the CMS;</w:t>
      </w:r>
      <w:r w:rsidR="001C24ED" w:rsidRPr="00FD6023">
        <w:rPr>
          <w:rFonts w:ascii="Arial" w:hAnsi="Arial" w:cs="Arial"/>
          <w:color w:val="000000"/>
          <w:sz w:val="20"/>
          <w:szCs w:val="20"/>
        </w:rPr>
        <w:t xml:space="preserve"> provide training recording</w:t>
      </w:r>
      <w:r w:rsidR="00ED5A23" w:rsidRPr="00FD6023">
        <w:rPr>
          <w:rFonts w:ascii="Arial" w:hAnsi="Arial" w:cs="Arial"/>
          <w:color w:val="000000"/>
          <w:sz w:val="20"/>
          <w:szCs w:val="20"/>
        </w:rPr>
        <w:t xml:space="preserve"> navigation/backend management demonstration</w:t>
      </w:r>
      <w:r w:rsidR="001C24ED" w:rsidRPr="00FD6023">
        <w:rPr>
          <w:rFonts w:ascii="Arial" w:hAnsi="Arial" w:cs="Arial"/>
          <w:color w:val="000000"/>
          <w:sz w:val="20"/>
          <w:szCs w:val="20"/>
        </w:rPr>
        <w:t xml:space="preserve"> for subsequent use and distribution</w:t>
      </w:r>
    </w:p>
    <w:p w14:paraId="7D0A2730" w14:textId="7D915E28" w:rsidR="00504004" w:rsidRPr="00FD6023" w:rsidRDefault="00504004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Hosting &amp; maintenance services for at least 12 month</w:t>
      </w:r>
      <w:r w:rsidR="00B36F20" w:rsidRPr="00FD6023">
        <w:rPr>
          <w:rFonts w:ascii="Arial" w:hAnsi="Arial" w:cs="Arial"/>
          <w:color w:val="000000"/>
          <w:sz w:val="20"/>
          <w:szCs w:val="20"/>
        </w:rPr>
        <w:t>s</w:t>
      </w:r>
    </w:p>
    <w:p w14:paraId="7EFCE625" w14:textId="15C3F4AD" w:rsidR="001C0C68" w:rsidRPr="00FD6023" w:rsidRDefault="001C0C68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Maintain an inventory of deliverables.</w:t>
      </w:r>
    </w:p>
    <w:p w14:paraId="642D3B21" w14:textId="7E153A8C" w:rsidR="00042660" w:rsidRPr="00FD6023" w:rsidRDefault="00042660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The selected service provider will be expected to guide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 xml:space="preserve"> the designated team members 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through a discussion of its needs in order to build the site’s architecture. However, some of the expectations on features, capabilities and general web layout will include and are not limited to: </w:t>
      </w:r>
    </w:p>
    <w:p w14:paraId="364244B8" w14:textId="0949CF35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An attractive graphic layout that embodies the </w:t>
      </w:r>
      <w:r w:rsidR="00316088" w:rsidRPr="00FD6023">
        <w:rPr>
          <w:rFonts w:ascii="Arial" w:hAnsi="Arial" w:cs="Arial"/>
          <w:color w:val="000000"/>
          <w:sz w:val="20"/>
          <w:szCs w:val="20"/>
        </w:rPr>
        <w:t>Project</w:t>
      </w:r>
      <w:r w:rsidR="00316088" w:rsidRPr="00FD6023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>vision</w:t>
      </w:r>
      <w:r w:rsidR="00316088" w:rsidRPr="00FD6023">
        <w:rPr>
          <w:rFonts w:ascii="Arial" w:hAnsi="Arial" w:cs="Arial"/>
          <w:color w:val="000000"/>
          <w:sz w:val="20"/>
          <w:szCs w:val="20"/>
        </w:rPr>
        <w:t xml:space="preserve">; </w:t>
      </w:r>
    </w:p>
    <w:p w14:paraId="2753179E" w14:textId="35F5A964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Interactive, user-friendly, mobile friendly and responsive design; </w:t>
      </w:r>
    </w:p>
    <w:p w14:paraId="39BDDAE5" w14:textId="311DEA84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A design that is accessible across most popular browsers and is testable with validation tools; </w:t>
      </w:r>
    </w:p>
    <w:p w14:paraId="60B29AEB" w14:textId="467A8165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A design that allows regular improvements on look and features; </w:t>
      </w:r>
    </w:p>
    <w:p w14:paraId="4F9B96A5" w14:textId="7C5A3291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Ability to incorporate all 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common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network’s social media platforms (Facebook, Twitter, YouTube, etc.) with live update options; </w:t>
      </w:r>
    </w:p>
    <w:p w14:paraId="1EEF2111" w14:textId="63768D95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Integrate an effective search function; </w:t>
      </w:r>
    </w:p>
    <w:p w14:paraId="2BFE8C9A" w14:textId="457911B2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Social bookmarking to allow users to organize their 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favorite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content and share it on their social media accounts through social media shortcuts; </w:t>
      </w:r>
    </w:p>
    <w:p w14:paraId="18ED05B4" w14:textId="40519B97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Search Engine Optimization and ability to work well with search engines; </w:t>
      </w:r>
    </w:p>
    <w:p w14:paraId="58007B2B" w14:textId="6626207F" w:rsidR="00042660" w:rsidRPr="00FD6023" w:rsidRDefault="00042660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Incorporate Google analytics; </w:t>
      </w:r>
    </w:p>
    <w:p w14:paraId="02A376B4" w14:textId="1B06AC2D" w:rsidR="00097014" w:rsidRPr="00FD6023" w:rsidRDefault="00042660" w:rsidP="00FD6023">
      <w:pPr>
        <w:pStyle w:val="ListParagraph"/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A personalized e-newsletter function with email and text blasting options</w:t>
      </w:r>
      <w:r w:rsidR="00097014" w:rsidRPr="00FD6023">
        <w:rPr>
          <w:rFonts w:ascii="Arial" w:hAnsi="Arial" w:cs="Arial"/>
          <w:color w:val="000000"/>
          <w:sz w:val="20"/>
          <w:szCs w:val="20"/>
        </w:rPr>
        <w:t>.</w:t>
      </w:r>
    </w:p>
    <w:p w14:paraId="10B1799F" w14:textId="77777777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6023">
        <w:rPr>
          <w:rFonts w:ascii="Arial" w:hAnsi="Arial" w:cs="Arial"/>
          <w:b/>
          <w:color w:val="000000"/>
          <w:sz w:val="20"/>
          <w:szCs w:val="20"/>
        </w:rPr>
        <w:t xml:space="preserve">III. </w:t>
      </w:r>
      <w:r w:rsidRPr="00FD6023">
        <w:rPr>
          <w:rFonts w:ascii="Arial" w:hAnsi="Arial" w:cs="Arial"/>
          <w:b/>
          <w:color w:val="333333"/>
          <w:sz w:val="20"/>
          <w:szCs w:val="20"/>
        </w:rPr>
        <w:t xml:space="preserve">Timelines </w:t>
      </w:r>
    </w:p>
    <w:p w14:paraId="4C68B517" w14:textId="67F82312" w:rsidR="0077413F" w:rsidRPr="00FD6023" w:rsidRDefault="00F373BD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 xml:space="preserve">The project will begin 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>in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 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>March</w:t>
      </w:r>
      <w:r w:rsidR="00097014" w:rsidRPr="00FD6023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Pr="00FD6023">
        <w:rPr>
          <w:rFonts w:ascii="Arial" w:hAnsi="Arial" w:cs="Arial"/>
          <w:color w:val="000000"/>
          <w:sz w:val="20"/>
          <w:szCs w:val="20"/>
        </w:rPr>
        <w:t>20</w:t>
      </w:r>
      <w:r w:rsidR="000E198A" w:rsidRPr="00FD6023">
        <w:rPr>
          <w:rFonts w:ascii="Arial" w:hAnsi="Arial" w:cs="Arial"/>
          <w:color w:val="000000"/>
          <w:sz w:val="20"/>
          <w:szCs w:val="20"/>
        </w:rPr>
        <w:t xml:space="preserve">20 – 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>June</w:t>
      </w:r>
      <w:r w:rsidR="00097014" w:rsidRPr="00FD6023">
        <w:rPr>
          <w:rFonts w:ascii="Arial" w:hAnsi="Arial" w:cs="Arial"/>
          <w:color w:val="000000"/>
          <w:sz w:val="20"/>
          <w:szCs w:val="20"/>
          <w:lang w:val="vi-VN"/>
        </w:rPr>
        <w:t xml:space="preserve"> </w:t>
      </w:r>
      <w:r w:rsidR="000E198A" w:rsidRPr="00FD6023">
        <w:rPr>
          <w:rFonts w:ascii="Arial" w:hAnsi="Arial" w:cs="Arial"/>
          <w:color w:val="000000"/>
          <w:sz w:val="20"/>
          <w:szCs w:val="20"/>
        </w:rPr>
        <w:t>2020</w:t>
      </w:r>
      <w:r w:rsidRPr="00FD6023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4D4873DD" w14:textId="396DB0E9" w:rsidR="00F373BD" w:rsidRPr="00FD6023" w:rsidRDefault="00F373BD" w:rsidP="00FD6023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D6023">
        <w:rPr>
          <w:rFonts w:ascii="Arial" w:hAnsi="Arial" w:cs="Arial"/>
          <w:b/>
          <w:color w:val="000000"/>
          <w:sz w:val="20"/>
          <w:szCs w:val="20"/>
        </w:rPr>
        <w:t>IV. Requirements</w:t>
      </w:r>
    </w:p>
    <w:p w14:paraId="6CF6A25F" w14:textId="77777777" w:rsidR="00FB37AB" w:rsidRPr="00FB37AB" w:rsidRDefault="00F373BD" w:rsidP="00FB37AB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B37AB">
        <w:rPr>
          <w:rFonts w:ascii="Arial" w:hAnsi="Arial" w:cs="Arial"/>
          <w:color w:val="000000"/>
          <w:sz w:val="20"/>
          <w:szCs w:val="20"/>
        </w:rPr>
        <w:t xml:space="preserve">Must have </w:t>
      </w:r>
      <w:r w:rsidR="00047E4B" w:rsidRPr="00FB37AB">
        <w:rPr>
          <w:rFonts w:ascii="Arial" w:hAnsi="Arial" w:cs="Arial"/>
          <w:color w:val="000000"/>
          <w:sz w:val="20"/>
          <w:szCs w:val="20"/>
        </w:rPr>
        <w:t xml:space="preserve">completed at least 10 similar projects </w:t>
      </w:r>
      <w:r w:rsidRPr="00FB37AB">
        <w:rPr>
          <w:rFonts w:ascii="Arial" w:hAnsi="Arial" w:cs="Arial"/>
          <w:color w:val="000000"/>
          <w:sz w:val="20"/>
          <w:szCs w:val="20"/>
        </w:rPr>
        <w:t>i</w:t>
      </w:r>
      <w:r w:rsidR="00FB37AB" w:rsidRPr="00FB37AB">
        <w:rPr>
          <w:rFonts w:ascii="Arial" w:hAnsi="Arial" w:cs="Arial"/>
          <w:color w:val="000000"/>
          <w:sz w:val="20"/>
          <w:szCs w:val="20"/>
        </w:rPr>
        <w:t xml:space="preserve">n design and developing website </w:t>
      </w:r>
      <w:r w:rsidR="00FB37AB" w:rsidRPr="00FB37AB">
        <w:rPr>
          <w:rFonts w:ascii="Arial" w:hAnsi="Arial" w:cs="Arial"/>
          <w:color w:val="000000"/>
          <w:sz w:val="20"/>
          <w:szCs w:val="20"/>
        </w:rPr>
        <w:t xml:space="preserve">(website links or contracts to be provided as evidence, this can be included in the company profile and/or </w:t>
      </w:r>
      <w:proofErr w:type="spellStart"/>
      <w:r w:rsidR="00FB37AB" w:rsidRPr="00FB37AB">
        <w:rPr>
          <w:rFonts w:ascii="Arial" w:hAnsi="Arial" w:cs="Arial"/>
          <w:color w:val="000000"/>
          <w:sz w:val="20"/>
          <w:szCs w:val="20"/>
        </w:rPr>
        <w:t>porfolio</w:t>
      </w:r>
      <w:proofErr w:type="spellEnd"/>
      <w:r w:rsidR="00FB37AB" w:rsidRPr="00FB37AB">
        <w:rPr>
          <w:rFonts w:ascii="Arial" w:hAnsi="Arial" w:cs="Arial"/>
          <w:color w:val="000000"/>
          <w:sz w:val="20"/>
          <w:szCs w:val="20"/>
        </w:rPr>
        <w:t>)</w:t>
      </w:r>
    </w:p>
    <w:p w14:paraId="0CB4235B" w14:textId="77777777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Expertise in modern HTML and CSS</w:t>
      </w:r>
    </w:p>
    <w:p w14:paraId="75BCFF5F" w14:textId="77777777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Comfort with JavaScript and native browser APIs</w:t>
      </w:r>
    </w:p>
    <w:p w14:paraId="6E9DCAE2" w14:textId="77777777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Familiarity with mainstream security models for the web.</w:t>
      </w:r>
    </w:p>
    <w:p w14:paraId="367D252E" w14:textId="77777777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Expertise in development of user interface for web based applications</w:t>
      </w:r>
    </w:p>
    <w:p w14:paraId="7A0830E5" w14:textId="77777777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Experience working with various lightweight and/or headless CMS products</w:t>
      </w:r>
    </w:p>
    <w:p w14:paraId="2748C392" w14:textId="5F3699B1" w:rsidR="00F373BD" w:rsidRPr="00FD6023" w:rsidRDefault="00F373BD" w:rsidP="00FD6023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FD6023">
        <w:rPr>
          <w:rFonts w:ascii="Arial" w:hAnsi="Arial" w:cs="Arial"/>
          <w:color w:val="000000"/>
          <w:sz w:val="20"/>
          <w:szCs w:val="20"/>
        </w:rPr>
        <w:t>Exposure to Flask, Python, and SQL</w:t>
      </w:r>
      <w:r w:rsidR="004B794D" w:rsidRPr="00FD6023">
        <w:rPr>
          <w:rFonts w:ascii="Arial" w:hAnsi="Arial" w:cs="Arial"/>
          <w:color w:val="000000"/>
          <w:sz w:val="20"/>
          <w:szCs w:val="20"/>
        </w:rPr>
        <w:t xml:space="preserve"> </w:t>
      </w:r>
      <w:r w:rsidRPr="00FD6023">
        <w:rPr>
          <w:rFonts w:ascii="Arial" w:hAnsi="Arial" w:cs="Arial"/>
          <w:color w:val="000000"/>
          <w:sz w:val="20"/>
          <w:szCs w:val="20"/>
        </w:rPr>
        <w:t>Alchemy is a plus</w:t>
      </w:r>
    </w:p>
    <w:p w14:paraId="0D83B773" w14:textId="3C0A408A" w:rsidR="0077413F" w:rsidRPr="002B0B73" w:rsidRDefault="00F373BD" w:rsidP="00465295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240" w:line="34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2B0B73">
        <w:rPr>
          <w:rFonts w:ascii="Arial" w:hAnsi="Arial" w:cs="Arial"/>
          <w:color w:val="000000"/>
          <w:sz w:val="20"/>
          <w:szCs w:val="20"/>
        </w:rPr>
        <w:lastRenderedPageBreak/>
        <w:t>Experience working with other WWF office in developing website is a strong advantage</w:t>
      </w:r>
    </w:p>
    <w:p w14:paraId="0A855DD7" w14:textId="77777777" w:rsidR="0077413F" w:rsidRPr="00FD6023" w:rsidRDefault="0077413F" w:rsidP="00FD6023">
      <w:pPr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610F501" w14:textId="263CEE0E" w:rsidR="00F373BD" w:rsidRPr="00FD6023" w:rsidRDefault="00F373BD" w:rsidP="00FD6023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FD6023">
        <w:rPr>
          <w:rFonts w:ascii="Arial" w:eastAsia="Times New Roman" w:hAnsi="Arial" w:cs="Arial"/>
          <w:b/>
          <w:sz w:val="20"/>
          <w:szCs w:val="20"/>
        </w:rPr>
        <w:t>V. Deliverable Outputs</w:t>
      </w:r>
    </w:p>
    <w:tbl>
      <w:tblPr>
        <w:tblpPr w:leftFromText="180" w:rightFromText="180" w:vertAnchor="text" w:horzAnchor="page" w:tblpX="1450" w:tblpY="181"/>
        <w:tblW w:w="479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6"/>
        <w:gridCol w:w="5489"/>
        <w:gridCol w:w="2938"/>
      </w:tblGrid>
      <w:tr w:rsidR="00F373BD" w:rsidRPr="00FD6023" w14:paraId="05E2BF98" w14:textId="77777777" w:rsidTr="0077413F">
        <w:trPr>
          <w:cantSplit/>
          <w:tblHeader/>
        </w:trPr>
        <w:tc>
          <w:tcPr>
            <w:tcW w:w="299" w:type="pct"/>
            <w:shd w:val="clear" w:color="auto" w:fill="auto"/>
            <w:vAlign w:val="center"/>
          </w:tcPr>
          <w:p w14:paraId="73940073" w14:textId="77777777" w:rsidR="00F373BD" w:rsidRPr="00FD6023" w:rsidRDefault="00F373BD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No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0FE23ADC" w14:textId="77777777" w:rsidR="00F373BD" w:rsidRPr="00FD6023" w:rsidRDefault="00F373BD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Output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4F8BFCB" w14:textId="77777777" w:rsidR="00F373BD" w:rsidRPr="00FD6023" w:rsidRDefault="00F373BD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Timing</w:t>
            </w:r>
          </w:p>
        </w:tc>
      </w:tr>
      <w:tr w:rsidR="00F373BD" w:rsidRPr="00FD6023" w14:paraId="076F31DA" w14:textId="77777777" w:rsidTr="0077413F">
        <w:trPr>
          <w:cantSplit/>
          <w:trHeight w:val="708"/>
        </w:trPr>
        <w:tc>
          <w:tcPr>
            <w:tcW w:w="299" w:type="pct"/>
            <w:shd w:val="clear" w:color="auto" w:fill="auto"/>
            <w:vAlign w:val="center"/>
          </w:tcPr>
          <w:p w14:paraId="66DCCC9C" w14:textId="77777777" w:rsidR="00F373BD" w:rsidRPr="00FD6023" w:rsidRDefault="006A53B5" w:rsidP="00FD6023">
            <w:pPr>
              <w:spacing w:before="4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3FA264D3" w14:textId="2FF6DD31" w:rsidR="00F373BD" w:rsidRPr="00FD6023" w:rsidRDefault="000D22DB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A completed </w:t>
            </w:r>
            <w:r w:rsidR="00097014"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site structure and detail</w:t>
            </w:r>
            <w:r w:rsidR="001C0C68"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ed </w:t>
            </w:r>
            <w:proofErr w:type="spellStart"/>
            <w:r w:rsidR="001C0C68"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workplan</w:t>
            </w:r>
            <w:proofErr w:type="spellEnd"/>
            <w:r w:rsidR="001C0C68"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with timeline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5402B88F" w14:textId="2EA2FAC8" w:rsidR="00F373BD" w:rsidRPr="00FD6023" w:rsidRDefault="00504004" w:rsidP="00FD6023">
            <w:pPr>
              <w:keepNext/>
              <w:keepLines/>
              <w:spacing w:before="40"/>
              <w:jc w:val="both"/>
              <w:outlineLvl w:val="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By A</w:t>
            </w:r>
            <w:r w:rsidR="004B794D"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pril </w:t>
            </w: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</w:t>
            </w:r>
            <w:r w:rsidR="004B794D"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, 2020</w:t>
            </w:r>
          </w:p>
        </w:tc>
      </w:tr>
      <w:tr w:rsidR="00097014" w:rsidRPr="00FD6023" w14:paraId="2A8B4A76" w14:textId="77777777" w:rsidTr="0077413F">
        <w:trPr>
          <w:cantSplit/>
          <w:trHeight w:val="780"/>
        </w:trPr>
        <w:tc>
          <w:tcPr>
            <w:tcW w:w="299" w:type="pct"/>
            <w:shd w:val="clear" w:color="auto" w:fill="auto"/>
            <w:vAlign w:val="center"/>
          </w:tcPr>
          <w:p w14:paraId="2118F0A2" w14:textId="3CBDE2C3" w:rsidR="00097014" w:rsidRPr="00FD6023" w:rsidRDefault="001C0C68" w:rsidP="00FD6023">
            <w:pPr>
              <w:spacing w:before="4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54D436EA" w14:textId="4C0CE968" w:rsidR="00097014" w:rsidRPr="00FD6023" w:rsidRDefault="00097014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completed website in Vietnamese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6C4B9475" w14:textId="35A38E12" w:rsidR="00097014" w:rsidRPr="00FD6023" w:rsidRDefault="00097014" w:rsidP="00FD6023">
            <w:pPr>
              <w:keepNext/>
              <w:keepLines/>
              <w:spacing w:before="40"/>
              <w:jc w:val="both"/>
              <w:outlineLvl w:val="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To be proposed by the </w:t>
            </w:r>
            <w:r w:rsidR="001C0C68" w:rsidRPr="00FD6023">
              <w:rPr>
                <w:rFonts w:ascii="Arial" w:hAnsi="Arial" w:cs="Arial"/>
                <w:color w:val="000000"/>
                <w:sz w:val="20"/>
                <w:szCs w:val="20"/>
              </w:rPr>
              <w:t>web developing agency or group of consultants</w:t>
            </w:r>
          </w:p>
        </w:tc>
      </w:tr>
      <w:tr w:rsidR="00097014" w:rsidRPr="00FD6023" w14:paraId="3CFCA36F" w14:textId="77777777" w:rsidTr="0077413F">
        <w:trPr>
          <w:cantSplit/>
          <w:trHeight w:val="780"/>
        </w:trPr>
        <w:tc>
          <w:tcPr>
            <w:tcW w:w="299" w:type="pct"/>
            <w:shd w:val="clear" w:color="auto" w:fill="auto"/>
            <w:vAlign w:val="center"/>
          </w:tcPr>
          <w:p w14:paraId="48EDE641" w14:textId="5BB11B5E" w:rsidR="00097014" w:rsidRPr="00FD6023" w:rsidRDefault="001C0C68" w:rsidP="00FD6023">
            <w:pPr>
              <w:spacing w:before="4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69A72261" w14:textId="2663190B" w:rsidR="00097014" w:rsidRPr="00FD6023" w:rsidRDefault="00097014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completed website in English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4BDECA1D" w14:textId="5E8E0F0C" w:rsidR="00097014" w:rsidRPr="00FD6023" w:rsidRDefault="001C0C68" w:rsidP="00FD6023">
            <w:pPr>
              <w:keepNext/>
              <w:keepLines/>
              <w:spacing w:before="40"/>
              <w:jc w:val="both"/>
              <w:outlineLvl w:val="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 be proposed by the</w:t>
            </w:r>
            <w:r w:rsidRPr="00FD6023">
              <w:rPr>
                <w:rFonts w:ascii="Arial" w:hAnsi="Arial" w:cs="Arial"/>
                <w:color w:val="000000"/>
                <w:sz w:val="20"/>
                <w:szCs w:val="20"/>
              </w:rPr>
              <w:t xml:space="preserve"> web developing agency or group of consultants</w:t>
            </w:r>
          </w:p>
        </w:tc>
      </w:tr>
      <w:tr w:rsidR="00097014" w:rsidRPr="00FD6023" w14:paraId="6825B776" w14:textId="77777777" w:rsidTr="0077413F">
        <w:trPr>
          <w:cantSplit/>
          <w:trHeight w:val="1257"/>
        </w:trPr>
        <w:tc>
          <w:tcPr>
            <w:tcW w:w="299" w:type="pct"/>
            <w:shd w:val="clear" w:color="auto" w:fill="auto"/>
            <w:vAlign w:val="center"/>
          </w:tcPr>
          <w:p w14:paraId="4FD81AE3" w14:textId="5C358ABF" w:rsidR="00097014" w:rsidRPr="00FD6023" w:rsidRDefault="001C0C68" w:rsidP="00FD6023">
            <w:pPr>
              <w:spacing w:before="40"/>
              <w:jc w:val="both"/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3062" w:type="pct"/>
            <w:shd w:val="clear" w:color="auto" w:fill="auto"/>
            <w:vAlign w:val="center"/>
          </w:tcPr>
          <w:p w14:paraId="055FD1FD" w14:textId="77777777" w:rsidR="00097014" w:rsidRPr="00FD6023" w:rsidRDefault="00097014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 CMS that can be easily updated by administrative staff without specialized web development skills</w:t>
            </w:r>
          </w:p>
          <w:p w14:paraId="12842B6A" w14:textId="6933939E" w:rsidR="00097014" w:rsidRPr="00FD6023" w:rsidRDefault="00097014" w:rsidP="00FD6023">
            <w:pPr>
              <w:spacing w:before="40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A</w:t>
            </w:r>
            <w:r w:rsidRPr="00FD6023">
              <w:rPr>
                <w:rFonts w:ascii="Arial" w:eastAsia="MS Mincho" w:hAnsi="Arial" w:cs="Arial"/>
                <w:sz w:val="20"/>
                <w:szCs w:val="20"/>
                <w:lang w:val="vi-VN" w:eastAsia="ja-JP"/>
              </w:rPr>
              <w:t xml:space="preserve"> training and </w:t>
            </w: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detailed </w:t>
            </w:r>
            <w:r w:rsidRPr="00FD6023">
              <w:rPr>
                <w:rFonts w:ascii="Arial" w:eastAsia="MS Mincho" w:hAnsi="Arial" w:cs="Arial"/>
                <w:sz w:val="20"/>
                <w:szCs w:val="20"/>
                <w:lang w:val="vi-VN" w:eastAsia="ja-JP"/>
              </w:rPr>
              <w:t xml:space="preserve">guideline on </w:t>
            </w: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using the CMS</w:t>
            </w:r>
          </w:p>
        </w:tc>
        <w:tc>
          <w:tcPr>
            <w:tcW w:w="1639" w:type="pct"/>
            <w:shd w:val="clear" w:color="auto" w:fill="auto"/>
            <w:vAlign w:val="center"/>
          </w:tcPr>
          <w:p w14:paraId="73824889" w14:textId="0AE41648" w:rsidR="00097014" w:rsidRPr="00FD6023" w:rsidRDefault="001C0C68" w:rsidP="00FD6023">
            <w:pPr>
              <w:keepNext/>
              <w:keepLines/>
              <w:spacing w:before="40"/>
              <w:jc w:val="both"/>
              <w:outlineLvl w:val="8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FD6023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To be proposed by the</w:t>
            </w:r>
            <w:r w:rsidRPr="00FD6023">
              <w:rPr>
                <w:rFonts w:ascii="Arial" w:hAnsi="Arial" w:cs="Arial"/>
                <w:color w:val="000000"/>
                <w:sz w:val="20"/>
                <w:szCs w:val="20"/>
              </w:rPr>
              <w:t xml:space="preserve"> web developing agency or group of consultants</w:t>
            </w:r>
          </w:p>
        </w:tc>
      </w:tr>
    </w:tbl>
    <w:p w14:paraId="1CEB4E61" w14:textId="0A2A993D" w:rsidR="00F606A8" w:rsidRPr="00FD6023" w:rsidRDefault="00F606A8" w:rsidP="00FD602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vi-VN"/>
        </w:rPr>
      </w:pPr>
      <w:bookmarkStart w:id="0" w:name="_Toc535313358"/>
    </w:p>
    <w:p w14:paraId="1F455CE7" w14:textId="77777777" w:rsidR="00F606A8" w:rsidRPr="00FD6023" w:rsidRDefault="00F606A8" w:rsidP="00FD60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29A1C951" w14:textId="21B5E155" w:rsidR="00F373BD" w:rsidRPr="00FD6023" w:rsidRDefault="009009EC" w:rsidP="00FD6023">
      <w:pPr>
        <w:jc w:val="both"/>
        <w:rPr>
          <w:rFonts w:ascii="Arial" w:eastAsia="Times New Roman" w:hAnsi="Arial" w:cs="Arial"/>
          <w:bCs/>
          <w:sz w:val="20"/>
          <w:szCs w:val="20"/>
        </w:rPr>
      </w:pPr>
      <w:r w:rsidRPr="00FD6023">
        <w:rPr>
          <w:rFonts w:ascii="Arial" w:eastAsia="Times New Roman" w:hAnsi="Arial" w:cs="Arial"/>
          <w:b/>
          <w:bCs/>
          <w:sz w:val="20"/>
          <w:szCs w:val="20"/>
        </w:rPr>
        <w:t xml:space="preserve">VI. Budget: </w:t>
      </w:r>
      <w:r w:rsidR="004B794D" w:rsidRPr="00FD6023">
        <w:rPr>
          <w:rFonts w:ascii="Arial" w:eastAsia="Times New Roman" w:hAnsi="Arial" w:cs="Arial"/>
          <w:bCs/>
          <w:sz w:val="20"/>
          <w:szCs w:val="20"/>
        </w:rPr>
        <w:t>VND</w:t>
      </w:r>
      <w:r w:rsidR="00CE51B0" w:rsidRPr="00FD6023">
        <w:rPr>
          <w:rFonts w:ascii="Arial" w:eastAsia="Times New Roman" w:hAnsi="Arial" w:cs="Arial"/>
          <w:b/>
          <w:bCs/>
          <w:sz w:val="20"/>
          <w:szCs w:val="20"/>
          <w:lang w:val="vi-VN"/>
        </w:rPr>
        <w:t xml:space="preserve"> </w:t>
      </w:r>
      <w:r w:rsidR="004B794D" w:rsidRPr="00FD6023">
        <w:rPr>
          <w:rFonts w:ascii="Arial" w:eastAsia="Times New Roman" w:hAnsi="Arial" w:cs="Arial"/>
          <w:bCs/>
          <w:sz w:val="20"/>
          <w:szCs w:val="20"/>
        </w:rPr>
        <w:t>1</w:t>
      </w:r>
      <w:r w:rsidR="00D62871" w:rsidRPr="00FD6023">
        <w:rPr>
          <w:rFonts w:ascii="Arial" w:eastAsia="Times New Roman" w:hAnsi="Arial" w:cs="Arial"/>
          <w:bCs/>
          <w:sz w:val="20"/>
          <w:szCs w:val="20"/>
        </w:rPr>
        <w:t>70</w:t>
      </w:r>
      <w:r w:rsidRPr="00FD6023">
        <w:rPr>
          <w:rFonts w:ascii="Arial" w:eastAsia="Times New Roman" w:hAnsi="Arial" w:cs="Arial"/>
          <w:bCs/>
          <w:sz w:val="20"/>
          <w:szCs w:val="20"/>
        </w:rPr>
        <w:t>,</w:t>
      </w:r>
      <w:r w:rsidR="00CE51B0" w:rsidRPr="00FD6023">
        <w:rPr>
          <w:rFonts w:ascii="Arial" w:eastAsia="Times New Roman" w:hAnsi="Arial" w:cs="Arial"/>
          <w:bCs/>
          <w:sz w:val="20"/>
          <w:szCs w:val="20"/>
          <w:lang w:val="vi-VN"/>
        </w:rPr>
        <w:t>0</w:t>
      </w:r>
      <w:r w:rsidRPr="00FD6023">
        <w:rPr>
          <w:rFonts w:ascii="Arial" w:eastAsia="Times New Roman" w:hAnsi="Arial" w:cs="Arial"/>
          <w:bCs/>
          <w:sz w:val="20"/>
          <w:szCs w:val="20"/>
        </w:rPr>
        <w:t>00</w:t>
      </w:r>
      <w:r w:rsidR="004B794D" w:rsidRPr="00FD6023">
        <w:rPr>
          <w:rFonts w:ascii="Arial" w:eastAsia="Times New Roman" w:hAnsi="Arial" w:cs="Arial"/>
          <w:bCs/>
          <w:sz w:val="20"/>
          <w:szCs w:val="20"/>
        </w:rPr>
        <w:t>,000</w:t>
      </w:r>
      <w:r w:rsidR="00D62871" w:rsidRPr="00FD6023">
        <w:rPr>
          <w:rFonts w:ascii="Arial" w:eastAsia="Times New Roman" w:hAnsi="Arial" w:cs="Arial"/>
          <w:bCs/>
          <w:sz w:val="20"/>
          <w:szCs w:val="20"/>
        </w:rPr>
        <w:t xml:space="preserve"> inclusive of taxes. </w:t>
      </w:r>
    </w:p>
    <w:p w14:paraId="2056FCA5" w14:textId="4426FC0A" w:rsidR="0068692B" w:rsidRPr="00FD6023" w:rsidRDefault="0068692B" w:rsidP="00FD602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vi-VN"/>
        </w:rPr>
      </w:pPr>
    </w:p>
    <w:p w14:paraId="269FEB05" w14:textId="2E7F1DDE" w:rsidR="0068692B" w:rsidRDefault="0068692B" w:rsidP="00FD6023">
      <w:pPr>
        <w:jc w:val="both"/>
        <w:rPr>
          <w:rFonts w:ascii="Arial" w:eastAsia="Times New Roman" w:hAnsi="Arial" w:cs="Arial"/>
          <w:b/>
          <w:bCs/>
          <w:sz w:val="20"/>
          <w:szCs w:val="20"/>
          <w:lang w:val="vi-VN"/>
        </w:rPr>
      </w:pPr>
    </w:p>
    <w:p w14:paraId="3EB4F1A2" w14:textId="35666313" w:rsidR="009009EC" w:rsidRPr="00FD6023" w:rsidRDefault="009009EC" w:rsidP="00FD6023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_GoBack"/>
      <w:bookmarkEnd w:id="1"/>
    </w:p>
    <w:bookmarkEnd w:id="0"/>
    <w:p w14:paraId="3EA69916" w14:textId="77777777" w:rsidR="00F373BD" w:rsidRPr="00FD6023" w:rsidRDefault="00F373BD" w:rsidP="00FD6023">
      <w:pPr>
        <w:spacing w:after="120"/>
        <w:jc w:val="both"/>
        <w:rPr>
          <w:rFonts w:ascii="Arial" w:eastAsia="Times New Roman" w:hAnsi="Arial" w:cs="Arial"/>
          <w:b/>
          <w:sz w:val="20"/>
          <w:szCs w:val="20"/>
        </w:rPr>
      </w:pPr>
      <w:r w:rsidRPr="00FD6023">
        <w:rPr>
          <w:rFonts w:ascii="Arial" w:eastAsia="Times New Roman" w:hAnsi="Arial" w:cs="Arial"/>
          <w:b/>
          <w:sz w:val="20"/>
          <w:szCs w:val="20"/>
        </w:rPr>
        <w:t>WWF’s Mission and Values</w:t>
      </w:r>
    </w:p>
    <w:p w14:paraId="184BB48A" w14:textId="77777777" w:rsidR="00F373BD" w:rsidRPr="00FD6023" w:rsidRDefault="00F373BD" w:rsidP="00FD6023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FD6023">
        <w:rPr>
          <w:rFonts w:ascii="Arial" w:eastAsia="Times New Roman" w:hAnsi="Arial" w:cs="Arial"/>
          <w:sz w:val="20"/>
          <w:szCs w:val="20"/>
        </w:rPr>
        <w:t xml:space="preserve">It is part of every staff member’s terms of reference </w:t>
      </w:r>
      <w:r w:rsidRPr="00FD6023">
        <w:rPr>
          <w:rFonts w:ascii="Arial" w:eastAsia="Times New Roman" w:hAnsi="Arial" w:cs="Arial"/>
          <w:bCs/>
          <w:sz w:val="20"/>
          <w:szCs w:val="20"/>
        </w:rPr>
        <w:t xml:space="preserve">to contribute to </w:t>
      </w:r>
      <w:r w:rsidRPr="00FD6023">
        <w:rPr>
          <w:rFonts w:ascii="Arial" w:eastAsia="Times New Roman" w:hAnsi="Arial" w:cs="Arial"/>
          <w:sz w:val="20"/>
          <w:szCs w:val="20"/>
        </w:rPr>
        <w:t>WWF’s mission</w:t>
      </w:r>
      <w:r w:rsidRPr="00FD6023">
        <w:rPr>
          <w:rFonts w:ascii="Arial" w:eastAsia="Times New Roman" w:hAnsi="Arial" w:cs="Arial"/>
          <w:bCs/>
          <w:sz w:val="20"/>
          <w:szCs w:val="20"/>
        </w:rPr>
        <w:t>:</w:t>
      </w:r>
      <w:r w:rsidRPr="00FD6023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59D9EA" w14:textId="77777777" w:rsidR="00F373BD" w:rsidRPr="00FD6023" w:rsidRDefault="00F373BD" w:rsidP="00FD6023">
      <w:pPr>
        <w:tabs>
          <w:tab w:val="left" w:pos="0"/>
          <w:tab w:val="left" w:pos="576"/>
          <w:tab w:val="left" w:pos="1123"/>
          <w:tab w:val="left" w:pos="2592"/>
          <w:tab w:val="left" w:pos="3456"/>
          <w:tab w:val="left" w:pos="5760"/>
          <w:tab w:val="left" w:pos="7200"/>
        </w:tabs>
        <w:spacing w:after="120"/>
        <w:ind w:left="1123" w:hanging="547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D6023">
        <w:rPr>
          <w:rFonts w:ascii="Arial" w:eastAsia="Times New Roman" w:hAnsi="Arial" w:cs="Arial"/>
          <w:sz w:val="20"/>
          <w:szCs w:val="20"/>
        </w:rPr>
        <w:tab/>
        <w:t>WWF’s Mission is t</w:t>
      </w:r>
      <w:r w:rsidRPr="00FD6023">
        <w:rPr>
          <w:rFonts w:ascii="Arial" w:eastAsia="Times New Roman" w:hAnsi="Arial" w:cs="Arial"/>
          <w:iCs/>
          <w:sz w:val="20"/>
          <w:szCs w:val="20"/>
        </w:rPr>
        <w:t>o stop the degradation of the planet’s natural environment and to build a future in which humans live in harmony with nature, by:</w:t>
      </w:r>
    </w:p>
    <w:p w14:paraId="3109C04C" w14:textId="77777777" w:rsidR="00F373BD" w:rsidRPr="00FD6023" w:rsidRDefault="00F373BD" w:rsidP="00FD6023">
      <w:pPr>
        <w:tabs>
          <w:tab w:val="left" w:pos="0"/>
          <w:tab w:val="left" w:pos="576"/>
          <w:tab w:val="left" w:pos="1418"/>
          <w:tab w:val="left" w:pos="2592"/>
          <w:tab w:val="left" w:pos="3456"/>
          <w:tab w:val="left" w:pos="5760"/>
          <w:tab w:val="left" w:pos="7200"/>
        </w:tabs>
        <w:spacing w:after="120"/>
        <w:ind w:left="1418" w:hanging="284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D6023">
        <w:rPr>
          <w:rFonts w:ascii="Arial" w:eastAsia="Times New Roman" w:hAnsi="Arial" w:cs="Arial"/>
          <w:i/>
          <w:iCs/>
          <w:sz w:val="20"/>
          <w:szCs w:val="20"/>
        </w:rPr>
        <w:t xml:space="preserve">- </w:t>
      </w:r>
      <w:r w:rsidRPr="00FD6023">
        <w:rPr>
          <w:rFonts w:ascii="Arial" w:eastAsia="Times New Roman" w:hAnsi="Arial" w:cs="Arial"/>
          <w:i/>
          <w:iCs/>
          <w:sz w:val="20"/>
          <w:szCs w:val="20"/>
        </w:rPr>
        <w:tab/>
        <w:t>Conserving the world's biological diversity</w:t>
      </w:r>
    </w:p>
    <w:p w14:paraId="5E22F8BA" w14:textId="77777777" w:rsidR="00F373BD" w:rsidRPr="00FD6023" w:rsidRDefault="00F373BD" w:rsidP="00FD6023">
      <w:pPr>
        <w:tabs>
          <w:tab w:val="left" w:pos="0"/>
          <w:tab w:val="left" w:pos="576"/>
          <w:tab w:val="left" w:pos="1418"/>
          <w:tab w:val="left" w:pos="2592"/>
          <w:tab w:val="left" w:pos="3456"/>
          <w:tab w:val="left" w:pos="5760"/>
          <w:tab w:val="left" w:pos="7200"/>
        </w:tabs>
        <w:spacing w:after="120"/>
        <w:ind w:left="1418" w:hanging="284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D6023">
        <w:rPr>
          <w:rFonts w:ascii="Arial" w:eastAsia="Times New Roman" w:hAnsi="Arial" w:cs="Arial"/>
          <w:i/>
          <w:iCs/>
          <w:sz w:val="20"/>
          <w:szCs w:val="20"/>
        </w:rPr>
        <w:t xml:space="preserve">- </w:t>
      </w:r>
      <w:r w:rsidRPr="00FD6023">
        <w:rPr>
          <w:rFonts w:ascii="Arial" w:eastAsia="Times New Roman" w:hAnsi="Arial" w:cs="Arial"/>
          <w:i/>
          <w:iCs/>
          <w:sz w:val="20"/>
          <w:szCs w:val="20"/>
        </w:rPr>
        <w:tab/>
        <w:t>Ensuring that the use of renewable natural resources is sustainable</w:t>
      </w:r>
    </w:p>
    <w:p w14:paraId="7EACDE98" w14:textId="77777777" w:rsidR="00F373BD" w:rsidRPr="00FD6023" w:rsidRDefault="00F373BD" w:rsidP="00FD6023">
      <w:pPr>
        <w:tabs>
          <w:tab w:val="left" w:pos="0"/>
          <w:tab w:val="left" w:pos="576"/>
          <w:tab w:val="left" w:pos="1418"/>
          <w:tab w:val="left" w:pos="2592"/>
          <w:tab w:val="left" w:pos="3456"/>
          <w:tab w:val="left" w:pos="5760"/>
          <w:tab w:val="left" w:pos="7200"/>
        </w:tabs>
        <w:spacing w:after="120"/>
        <w:ind w:left="1418" w:hanging="284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FD6023">
        <w:rPr>
          <w:rFonts w:ascii="Arial" w:eastAsia="Times New Roman" w:hAnsi="Arial" w:cs="Arial"/>
          <w:i/>
          <w:iCs/>
          <w:sz w:val="20"/>
          <w:szCs w:val="20"/>
        </w:rPr>
        <w:t xml:space="preserve">- </w:t>
      </w:r>
      <w:r w:rsidRPr="00FD6023">
        <w:rPr>
          <w:rFonts w:ascii="Arial" w:eastAsia="Times New Roman" w:hAnsi="Arial" w:cs="Arial"/>
          <w:i/>
          <w:iCs/>
          <w:sz w:val="20"/>
          <w:szCs w:val="20"/>
        </w:rPr>
        <w:tab/>
        <w:t xml:space="preserve">Reducing pollution and wasteful consumption. </w:t>
      </w:r>
    </w:p>
    <w:p w14:paraId="1D2F3E15" w14:textId="061D8072" w:rsidR="00B82D93" w:rsidRPr="00FD6023" w:rsidRDefault="00F373BD" w:rsidP="00FD6023">
      <w:pPr>
        <w:tabs>
          <w:tab w:val="left" w:pos="0"/>
          <w:tab w:val="left" w:pos="576"/>
          <w:tab w:val="left" w:pos="1418"/>
          <w:tab w:val="left" w:pos="2592"/>
          <w:tab w:val="left" w:pos="3456"/>
          <w:tab w:val="left" w:pos="5760"/>
          <w:tab w:val="left" w:pos="7200"/>
        </w:tabs>
        <w:spacing w:after="120"/>
        <w:jc w:val="both"/>
        <w:rPr>
          <w:rFonts w:ascii="Arial" w:eastAsia="Times New Roman" w:hAnsi="Arial" w:cs="Arial"/>
          <w:sz w:val="20"/>
          <w:szCs w:val="20"/>
        </w:rPr>
      </w:pPr>
      <w:r w:rsidRPr="00FD6023">
        <w:rPr>
          <w:rFonts w:ascii="Arial" w:eastAsia="Times New Roman" w:hAnsi="Arial" w:cs="Arial"/>
          <w:sz w:val="20"/>
          <w:szCs w:val="20"/>
        </w:rPr>
        <w:t>It is also part of every staff member's terms of reference to embody WWF's values, which are: Passionate &amp; Optimistic, Challenging &amp; Inspiring, Credible &amp; Accountable, Persevering &amp; Delivering Results.</w:t>
      </w:r>
    </w:p>
    <w:sectPr w:rsidR="00B82D93" w:rsidRPr="00FD6023" w:rsidSect="0077413F">
      <w:pgSz w:w="12240" w:h="15840"/>
      <w:pgMar w:top="936" w:right="1440" w:bottom="134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B446E85"/>
    <w:multiLevelType w:val="multilevel"/>
    <w:tmpl w:val="6D4E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B52E33"/>
    <w:multiLevelType w:val="multilevel"/>
    <w:tmpl w:val="2C08A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B74FA0"/>
    <w:multiLevelType w:val="hybridMultilevel"/>
    <w:tmpl w:val="C2FE374E"/>
    <w:lvl w:ilvl="0" w:tplc="475E6D8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039DF"/>
    <w:multiLevelType w:val="hybridMultilevel"/>
    <w:tmpl w:val="A94A1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A1CC6"/>
    <w:multiLevelType w:val="hybridMultilevel"/>
    <w:tmpl w:val="2418F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EA014A"/>
    <w:multiLevelType w:val="hybridMultilevel"/>
    <w:tmpl w:val="0B3E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A562B"/>
    <w:multiLevelType w:val="hybridMultilevel"/>
    <w:tmpl w:val="D4A2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90FA9"/>
    <w:multiLevelType w:val="multilevel"/>
    <w:tmpl w:val="EF24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BD"/>
    <w:rsid w:val="00042660"/>
    <w:rsid w:val="00047E4B"/>
    <w:rsid w:val="0006035E"/>
    <w:rsid w:val="000958F8"/>
    <w:rsid w:val="00097014"/>
    <w:rsid w:val="000B7DCE"/>
    <w:rsid w:val="000D22DB"/>
    <w:rsid w:val="000D387D"/>
    <w:rsid w:val="000E198A"/>
    <w:rsid w:val="001C0C68"/>
    <w:rsid w:val="001C24ED"/>
    <w:rsid w:val="0024269A"/>
    <w:rsid w:val="0025179F"/>
    <w:rsid w:val="002B0B73"/>
    <w:rsid w:val="002D4513"/>
    <w:rsid w:val="002F6319"/>
    <w:rsid w:val="00316088"/>
    <w:rsid w:val="00357863"/>
    <w:rsid w:val="003B1186"/>
    <w:rsid w:val="003D1EB1"/>
    <w:rsid w:val="004B794D"/>
    <w:rsid w:val="00504004"/>
    <w:rsid w:val="00510F3E"/>
    <w:rsid w:val="00526DF7"/>
    <w:rsid w:val="0054419E"/>
    <w:rsid w:val="00577C1A"/>
    <w:rsid w:val="005A2DAE"/>
    <w:rsid w:val="00607EBA"/>
    <w:rsid w:val="0068692B"/>
    <w:rsid w:val="006A53B5"/>
    <w:rsid w:val="0077413F"/>
    <w:rsid w:val="008123A6"/>
    <w:rsid w:val="008E6804"/>
    <w:rsid w:val="009009EC"/>
    <w:rsid w:val="00911869"/>
    <w:rsid w:val="00AD6086"/>
    <w:rsid w:val="00B26CA9"/>
    <w:rsid w:val="00B36F20"/>
    <w:rsid w:val="00B5057B"/>
    <w:rsid w:val="00B82D93"/>
    <w:rsid w:val="00BA6E48"/>
    <w:rsid w:val="00C2123D"/>
    <w:rsid w:val="00CD5544"/>
    <w:rsid w:val="00CE51B0"/>
    <w:rsid w:val="00D31258"/>
    <w:rsid w:val="00D62871"/>
    <w:rsid w:val="00D84452"/>
    <w:rsid w:val="00ED5A23"/>
    <w:rsid w:val="00F373BD"/>
    <w:rsid w:val="00F606A8"/>
    <w:rsid w:val="00F83ADC"/>
    <w:rsid w:val="00F878E7"/>
    <w:rsid w:val="00FB37AB"/>
    <w:rsid w:val="00FD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4EE4"/>
  <w15:chartTrackingRefBased/>
  <w15:docId w15:val="{6DD6E6CA-8CC8-4698-AA93-295661E8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3BD"/>
    <w:pPr>
      <w:spacing w:after="0" w:line="240" w:lineRule="auto"/>
    </w:pPr>
    <w:rPr>
      <w:rFonts w:eastAsia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2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58"/>
    <w:rPr>
      <w:rFonts w:eastAsia="Calibri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23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06A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1C2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4ED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4ED"/>
    <w:rPr>
      <w:rFonts w:eastAsia="Calibri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504004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2B0B73"/>
    <w:pPr>
      <w:widowControl w:val="0"/>
      <w:autoSpaceDE w:val="0"/>
      <w:autoSpaceDN w:val="0"/>
      <w:ind w:left="11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etnam.pand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dcterms:created xsi:type="dcterms:W3CDTF">2020-03-20T14:00:00Z</dcterms:created>
  <dcterms:modified xsi:type="dcterms:W3CDTF">2020-03-23T06:22:00Z</dcterms:modified>
</cp:coreProperties>
</file>