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03D6" w14:textId="77777777" w:rsidR="004D4476" w:rsidRDefault="004D4476" w:rsidP="004D4476">
      <w:pPr>
        <w:pStyle w:val="Encabezado"/>
        <w:pBdr>
          <w:bottom w:val="single" w:sz="6" w:space="1" w:color="auto"/>
        </w:pBdr>
        <w:tabs>
          <w:tab w:val="right" w:pos="9781"/>
        </w:tabs>
      </w:pPr>
      <w:bookmarkStart w:id="0" w:name="_Toc110700744"/>
    </w:p>
    <w:p w14:paraId="672CE030" w14:textId="77777777" w:rsidR="004D4476" w:rsidRDefault="004D4476" w:rsidP="004D4476">
      <w:pPr>
        <w:pStyle w:val="Encabezado"/>
        <w:pBdr>
          <w:bottom w:val="single" w:sz="6" w:space="1" w:color="auto"/>
        </w:pBdr>
        <w:tabs>
          <w:tab w:val="right" w:pos="9781"/>
        </w:tabs>
      </w:pPr>
    </w:p>
    <w:p w14:paraId="3FA17B29" w14:textId="28048DE7" w:rsidR="00CE60D7" w:rsidRPr="00BC5888" w:rsidRDefault="00CE60D7" w:rsidP="00CE60D7">
      <w:pPr>
        <w:keepNext/>
        <w:keepLines/>
        <w:jc w:val="center"/>
        <w:rPr>
          <w:rFonts w:ascii="Calibri" w:hAnsi="Calibri"/>
          <w:b/>
          <w:sz w:val="28"/>
        </w:rPr>
      </w:pPr>
      <w:bookmarkStart w:id="1" w:name="_Toc132431828"/>
      <w:bookmarkEnd w:id="0"/>
      <w:r w:rsidRPr="00BC5888">
        <w:rPr>
          <w:rFonts w:ascii="Calibri" w:hAnsi="Calibri"/>
          <w:b/>
          <w:sz w:val="28"/>
        </w:rPr>
        <w:t xml:space="preserve">WWF </w:t>
      </w:r>
      <w:r w:rsidR="00D77F26">
        <w:rPr>
          <w:rFonts w:ascii="Calibri" w:hAnsi="Calibri"/>
          <w:b/>
          <w:sz w:val="28"/>
        </w:rPr>
        <w:t>Ecuador</w:t>
      </w:r>
    </w:p>
    <w:p w14:paraId="30FEB90D" w14:textId="77777777" w:rsidR="00CE60D7" w:rsidRPr="00BC5888" w:rsidRDefault="00CE60D7" w:rsidP="00CE60D7">
      <w:pPr>
        <w:keepNext/>
        <w:keepLines/>
        <w:spacing w:before="120"/>
        <w:jc w:val="center"/>
        <w:rPr>
          <w:rFonts w:ascii="Calibri" w:hAnsi="Calibri"/>
          <w:b/>
          <w:sz w:val="28"/>
        </w:rPr>
      </w:pPr>
      <w:r w:rsidRPr="00BC5888">
        <w:rPr>
          <w:rFonts w:ascii="Calibri" w:hAnsi="Calibri"/>
          <w:b/>
          <w:sz w:val="28"/>
        </w:rPr>
        <w:t xml:space="preserve">Evaluation of the </w:t>
      </w:r>
      <w:r w:rsidR="008D2D46" w:rsidRPr="008D2D46">
        <w:rPr>
          <w:rFonts w:asciiTheme="minorHAnsi" w:hAnsiTheme="minorHAnsi" w:cstheme="minorHAnsi"/>
          <w:noProof/>
          <w:sz w:val="28"/>
          <w:szCs w:val="28"/>
          <w:lang w:val="en-US"/>
        </w:rPr>
        <w:t>Strengthening Marine and Coastal Protected Areas and Conservation Corridors to protect key Marine Megafauna and ensure sustai</w:t>
      </w:r>
      <w:bookmarkStart w:id="2" w:name="_GoBack"/>
      <w:bookmarkEnd w:id="2"/>
      <w:r w:rsidR="008D2D46" w:rsidRPr="008D2D46">
        <w:rPr>
          <w:rFonts w:asciiTheme="minorHAnsi" w:hAnsiTheme="minorHAnsi" w:cstheme="minorHAnsi"/>
          <w:noProof/>
          <w:sz w:val="28"/>
          <w:szCs w:val="28"/>
          <w:lang w:val="en-US"/>
        </w:rPr>
        <w:t>nable livelihoods / Gigantes del Pacífico</w:t>
      </w:r>
    </w:p>
    <w:p w14:paraId="370DE371" w14:textId="77777777" w:rsidR="00CE60D7" w:rsidRPr="00BC5888" w:rsidRDefault="00CE60D7" w:rsidP="00CE60D7">
      <w:pPr>
        <w:keepNext/>
        <w:keepLines/>
        <w:pBdr>
          <w:bottom w:val="single" w:sz="4" w:space="1" w:color="auto"/>
        </w:pBdr>
        <w:spacing w:before="120"/>
        <w:jc w:val="center"/>
        <w:rPr>
          <w:rFonts w:ascii="Calibri" w:hAnsi="Calibri"/>
          <w:b/>
          <w:i/>
        </w:rPr>
      </w:pPr>
      <w:r w:rsidRPr="00BC5888">
        <w:rPr>
          <w:rFonts w:ascii="Calibri" w:hAnsi="Calibri"/>
          <w:b/>
          <w:i/>
        </w:rPr>
        <w:t>TERMS OF REFERENCE</w:t>
      </w:r>
    </w:p>
    <w:p w14:paraId="2ADB36FA" w14:textId="77777777" w:rsidR="00CE60D7" w:rsidRPr="00BC5888" w:rsidRDefault="00CE60D7" w:rsidP="00CE60D7">
      <w:pPr>
        <w:keepNext/>
        <w:keepLines/>
        <w:pBdr>
          <w:bottom w:val="single" w:sz="4" w:space="1" w:color="auto"/>
        </w:pBdr>
        <w:spacing w:before="120"/>
        <w:jc w:val="center"/>
        <w:rPr>
          <w:rFonts w:ascii="Calibri" w:hAnsi="Calibri"/>
          <w:b/>
        </w:rPr>
      </w:pPr>
      <w:r w:rsidRPr="00BC5888">
        <w:rPr>
          <w:rFonts w:ascii="Calibri" w:hAnsi="Calibri"/>
          <w:b/>
        </w:rPr>
        <w:t>DRAFT [</w:t>
      </w:r>
      <w:r w:rsidR="008D2D46">
        <w:rPr>
          <w:rFonts w:ascii="Calibri" w:hAnsi="Calibri"/>
          <w:b/>
        </w:rPr>
        <w:t>August 19, 2019</w:t>
      </w:r>
      <w:r w:rsidRPr="00BC5888">
        <w:rPr>
          <w:rFonts w:ascii="Calibri" w:hAnsi="Calibri"/>
          <w:b/>
        </w:rPr>
        <w:t>]</w:t>
      </w:r>
    </w:p>
    <w:p w14:paraId="36D8CEE4" w14:textId="77777777" w:rsidR="00CE60D7" w:rsidRPr="00BC5888" w:rsidRDefault="00CE60D7" w:rsidP="00CE60D7">
      <w:pPr>
        <w:keepNext/>
        <w:keepLines/>
        <w:rPr>
          <w:rFonts w:ascii="Calibri" w:hAnsi="Calibri"/>
          <w:sz w:val="12"/>
        </w:rPr>
      </w:pPr>
    </w:p>
    <w:tbl>
      <w:tblPr>
        <w:tblW w:w="9360" w:type="dxa"/>
        <w:tblInd w:w="-106"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4050"/>
        <w:gridCol w:w="5310"/>
      </w:tblGrid>
      <w:tr w:rsidR="00CE60D7" w:rsidRPr="00BC5888" w14:paraId="0DC416EE" w14:textId="77777777" w:rsidTr="003300EC">
        <w:tc>
          <w:tcPr>
            <w:tcW w:w="4050" w:type="dxa"/>
          </w:tcPr>
          <w:p w14:paraId="3685D1E7" w14:textId="77777777" w:rsidR="00CE60D7" w:rsidRPr="00BC5888" w:rsidRDefault="00CE60D7" w:rsidP="003300EC">
            <w:pPr>
              <w:numPr>
                <w:ilvl w:val="12"/>
                <w:numId w:val="0"/>
              </w:numPr>
              <w:spacing w:before="40" w:after="40"/>
              <w:rPr>
                <w:rFonts w:ascii="Calibri" w:hAnsi="Calibri"/>
                <w:b/>
                <w:sz w:val="20"/>
              </w:rPr>
            </w:pPr>
            <w:r w:rsidRPr="00BC5888">
              <w:rPr>
                <w:rFonts w:ascii="Calibri" w:hAnsi="Calibri"/>
                <w:b/>
                <w:sz w:val="20"/>
              </w:rPr>
              <w:t>Project/</w:t>
            </w:r>
            <w:r>
              <w:rPr>
                <w:rFonts w:ascii="Calibri" w:hAnsi="Calibri"/>
                <w:b/>
                <w:sz w:val="20"/>
              </w:rPr>
              <w:t>Programme</w:t>
            </w:r>
            <w:r w:rsidRPr="00BC5888">
              <w:rPr>
                <w:rFonts w:ascii="Calibri" w:hAnsi="Calibri"/>
                <w:b/>
                <w:sz w:val="20"/>
              </w:rPr>
              <w:t xml:space="preserve"> Name(s)</w:t>
            </w:r>
          </w:p>
        </w:tc>
        <w:tc>
          <w:tcPr>
            <w:tcW w:w="5310" w:type="dxa"/>
          </w:tcPr>
          <w:p w14:paraId="46D252ED" w14:textId="25B530E3" w:rsidR="00CE60D7" w:rsidRPr="00BC5888" w:rsidRDefault="008D2D46" w:rsidP="003300EC">
            <w:pPr>
              <w:spacing w:before="40" w:after="40"/>
              <w:rPr>
                <w:rFonts w:ascii="Calibri" w:hAnsi="Calibri"/>
                <w:sz w:val="20"/>
              </w:rPr>
            </w:pPr>
            <w:r w:rsidRPr="008D2D46">
              <w:rPr>
                <w:rFonts w:ascii="Calibri" w:hAnsi="Calibri"/>
                <w:sz w:val="20"/>
              </w:rPr>
              <w:t xml:space="preserve">Strengthening Marine and Coastal Protected Areas and Conservation Corridors to protect key Marine Megafauna and ensure sustainable livelihoods / </w:t>
            </w:r>
            <w:r w:rsidR="004C3FF6">
              <w:rPr>
                <w:rFonts w:ascii="Calibri" w:hAnsi="Calibri"/>
                <w:sz w:val="20"/>
              </w:rPr>
              <w:t>(henceforth ‘</w:t>
            </w:r>
            <w:r w:rsidRPr="008D2D46">
              <w:rPr>
                <w:rFonts w:ascii="Calibri" w:hAnsi="Calibri"/>
                <w:sz w:val="20"/>
              </w:rPr>
              <w:t xml:space="preserve">Gigantes del </w:t>
            </w:r>
            <w:proofErr w:type="spellStart"/>
            <w:r w:rsidRPr="008D2D46">
              <w:rPr>
                <w:rFonts w:ascii="Calibri" w:hAnsi="Calibri"/>
                <w:sz w:val="20"/>
              </w:rPr>
              <w:t>Pacífico</w:t>
            </w:r>
            <w:proofErr w:type="spellEnd"/>
            <w:r w:rsidR="004C3FF6">
              <w:rPr>
                <w:rFonts w:ascii="Calibri" w:hAnsi="Calibri"/>
                <w:sz w:val="20"/>
              </w:rPr>
              <w:t>’ or ‘the project’)</w:t>
            </w:r>
          </w:p>
        </w:tc>
      </w:tr>
      <w:tr w:rsidR="00CE60D7" w:rsidRPr="002846D2" w14:paraId="185A6543" w14:textId="77777777" w:rsidTr="003300EC">
        <w:tc>
          <w:tcPr>
            <w:tcW w:w="4050" w:type="dxa"/>
          </w:tcPr>
          <w:p w14:paraId="36B07138" w14:textId="77777777" w:rsidR="00CE60D7" w:rsidRPr="00BC5888" w:rsidRDefault="00CE60D7" w:rsidP="003300EC">
            <w:pPr>
              <w:numPr>
                <w:ilvl w:val="12"/>
                <w:numId w:val="0"/>
              </w:numPr>
              <w:spacing w:before="40" w:after="40"/>
              <w:rPr>
                <w:rFonts w:ascii="Calibri" w:hAnsi="Calibri"/>
                <w:b/>
                <w:sz w:val="20"/>
              </w:rPr>
            </w:pPr>
            <w:r w:rsidRPr="00BC5888">
              <w:rPr>
                <w:rFonts w:ascii="Calibri" w:hAnsi="Calibri"/>
                <w:b/>
                <w:sz w:val="20"/>
              </w:rPr>
              <w:t>Project/</w:t>
            </w:r>
            <w:r>
              <w:rPr>
                <w:rFonts w:ascii="Calibri" w:hAnsi="Calibri"/>
                <w:b/>
                <w:sz w:val="20"/>
              </w:rPr>
              <w:t>Programme</w:t>
            </w:r>
            <w:r w:rsidRPr="00BC5888">
              <w:rPr>
                <w:rFonts w:ascii="Calibri" w:hAnsi="Calibri"/>
                <w:b/>
                <w:sz w:val="20"/>
              </w:rPr>
              <w:t xml:space="preserve"> Location(s) </w:t>
            </w:r>
          </w:p>
        </w:tc>
        <w:tc>
          <w:tcPr>
            <w:tcW w:w="5310" w:type="dxa"/>
          </w:tcPr>
          <w:p w14:paraId="29F43322" w14:textId="77777777" w:rsidR="00CE60D7" w:rsidRPr="00205262" w:rsidRDefault="008D2D46" w:rsidP="003300EC">
            <w:pPr>
              <w:spacing w:before="40" w:after="40"/>
              <w:rPr>
                <w:rFonts w:ascii="Calibri" w:hAnsi="Calibri"/>
                <w:sz w:val="20"/>
                <w:lang w:val="es-EC"/>
              </w:rPr>
            </w:pPr>
            <w:r w:rsidRPr="00205262">
              <w:rPr>
                <w:rFonts w:ascii="Calibri" w:hAnsi="Calibri"/>
                <w:sz w:val="20"/>
                <w:lang w:val="es-EC"/>
              </w:rPr>
              <w:t xml:space="preserve">Ecuador, Guayas and Manabí </w:t>
            </w:r>
            <w:proofErr w:type="spellStart"/>
            <w:r w:rsidRPr="00205262">
              <w:rPr>
                <w:rFonts w:ascii="Calibri" w:hAnsi="Calibri"/>
                <w:sz w:val="20"/>
                <w:lang w:val="es-EC"/>
              </w:rPr>
              <w:t>provinces</w:t>
            </w:r>
            <w:proofErr w:type="spellEnd"/>
          </w:p>
        </w:tc>
      </w:tr>
      <w:tr w:rsidR="00CE60D7" w:rsidRPr="00BC5888" w14:paraId="5C742E8C" w14:textId="77777777" w:rsidTr="003300EC">
        <w:tc>
          <w:tcPr>
            <w:tcW w:w="4050" w:type="dxa"/>
          </w:tcPr>
          <w:p w14:paraId="5EEB80DF" w14:textId="77777777" w:rsidR="00CE60D7" w:rsidRPr="00BC5888" w:rsidRDefault="00CE60D7" w:rsidP="003300EC">
            <w:pPr>
              <w:numPr>
                <w:ilvl w:val="12"/>
                <w:numId w:val="0"/>
              </w:numPr>
              <w:spacing w:before="40" w:after="40"/>
              <w:rPr>
                <w:rFonts w:ascii="Calibri" w:hAnsi="Calibri"/>
                <w:b/>
                <w:sz w:val="20"/>
              </w:rPr>
            </w:pPr>
            <w:r w:rsidRPr="00BC5888">
              <w:rPr>
                <w:rFonts w:ascii="Calibri" w:hAnsi="Calibri"/>
                <w:b/>
                <w:sz w:val="20"/>
              </w:rPr>
              <w:t>Project/</w:t>
            </w:r>
            <w:r>
              <w:rPr>
                <w:rFonts w:ascii="Calibri" w:hAnsi="Calibri"/>
                <w:b/>
                <w:sz w:val="20"/>
              </w:rPr>
              <w:t>Programme</w:t>
            </w:r>
            <w:r w:rsidRPr="00BC5888">
              <w:rPr>
                <w:rFonts w:ascii="Calibri" w:hAnsi="Calibri"/>
                <w:b/>
                <w:sz w:val="20"/>
              </w:rPr>
              <w:t xml:space="preserve"> Reference Number(s)</w:t>
            </w:r>
          </w:p>
        </w:tc>
        <w:tc>
          <w:tcPr>
            <w:tcW w:w="5310" w:type="dxa"/>
          </w:tcPr>
          <w:p w14:paraId="0BBBDA6F" w14:textId="580F42F6" w:rsidR="00CE60D7" w:rsidRDefault="008D2D46" w:rsidP="003300EC">
            <w:pPr>
              <w:spacing w:before="40" w:after="40"/>
              <w:rPr>
                <w:rFonts w:ascii="Calibri" w:hAnsi="Calibri"/>
                <w:sz w:val="20"/>
              </w:rPr>
            </w:pPr>
            <w:r>
              <w:rPr>
                <w:rFonts w:ascii="Calibri" w:hAnsi="Calibri"/>
                <w:sz w:val="20"/>
              </w:rPr>
              <w:t xml:space="preserve">BMZ </w:t>
            </w:r>
            <w:proofErr w:type="spellStart"/>
            <w:r>
              <w:rPr>
                <w:rFonts w:ascii="Calibri" w:hAnsi="Calibri"/>
                <w:sz w:val="20"/>
              </w:rPr>
              <w:t>bengo</w:t>
            </w:r>
            <w:proofErr w:type="spellEnd"/>
            <w:r>
              <w:rPr>
                <w:rFonts w:ascii="Calibri" w:hAnsi="Calibri"/>
                <w:sz w:val="20"/>
              </w:rPr>
              <w:t xml:space="preserve"> project</w:t>
            </w:r>
            <w:r w:rsidR="00205262">
              <w:rPr>
                <w:rFonts w:ascii="Calibri" w:hAnsi="Calibri"/>
                <w:sz w:val="20"/>
              </w:rPr>
              <w:t xml:space="preserve"> No.</w:t>
            </w:r>
            <w:r>
              <w:rPr>
                <w:rFonts w:ascii="Calibri" w:hAnsi="Calibri"/>
                <w:sz w:val="20"/>
              </w:rPr>
              <w:t xml:space="preserve"> 2016.98.45.5</w:t>
            </w:r>
          </w:p>
          <w:p w14:paraId="40B78B9F" w14:textId="3B861A2B" w:rsidR="008D2D46" w:rsidRPr="00BC5888" w:rsidRDefault="008D2D46" w:rsidP="003300EC">
            <w:pPr>
              <w:spacing w:before="40" w:after="40"/>
              <w:rPr>
                <w:rFonts w:ascii="Calibri" w:hAnsi="Calibri"/>
                <w:sz w:val="20"/>
              </w:rPr>
            </w:pPr>
            <w:r>
              <w:rPr>
                <w:rFonts w:ascii="Calibri" w:hAnsi="Calibri"/>
                <w:sz w:val="20"/>
              </w:rPr>
              <w:t xml:space="preserve">WWF </w:t>
            </w:r>
            <w:r w:rsidR="00205262">
              <w:rPr>
                <w:rFonts w:ascii="Calibri" w:hAnsi="Calibri"/>
                <w:sz w:val="20"/>
              </w:rPr>
              <w:t xml:space="preserve">Germany project </w:t>
            </w:r>
            <w:r>
              <w:rPr>
                <w:rFonts w:ascii="Calibri" w:hAnsi="Calibri"/>
                <w:sz w:val="20"/>
              </w:rPr>
              <w:t>No. 20743462/215</w:t>
            </w:r>
          </w:p>
        </w:tc>
      </w:tr>
      <w:tr w:rsidR="00CE60D7" w:rsidRPr="00BC5888" w14:paraId="55B76DE3" w14:textId="77777777" w:rsidTr="003300EC">
        <w:tc>
          <w:tcPr>
            <w:tcW w:w="4050" w:type="dxa"/>
          </w:tcPr>
          <w:p w14:paraId="702A9E41" w14:textId="77777777" w:rsidR="00CE60D7" w:rsidRPr="00BC5888" w:rsidRDefault="00CE60D7" w:rsidP="003300EC">
            <w:pPr>
              <w:numPr>
                <w:ilvl w:val="12"/>
                <w:numId w:val="0"/>
              </w:numPr>
              <w:spacing w:before="40" w:after="40"/>
              <w:rPr>
                <w:rFonts w:ascii="Calibri" w:hAnsi="Calibri"/>
                <w:b/>
                <w:sz w:val="20"/>
              </w:rPr>
            </w:pPr>
            <w:r w:rsidRPr="00BC5888">
              <w:rPr>
                <w:rFonts w:ascii="Calibri" w:hAnsi="Calibri"/>
                <w:b/>
                <w:sz w:val="20"/>
              </w:rPr>
              <w:t>Names of Project/</w:t>
            </w:r>
            <w:r>
              <w:rPr>
                <w:rFonts w:ascii="Calibri" w:hAnsi="Calibri"/>
                <w:b/>
                <w:sz w:val="20"/>
              </w:rPr>
              <w:t>Programme</w:t>
            </w:r>
            <w:r w:rsidRPr="00BC5888">
              <w:rPr>
                <w:rFonts w:ascii="Calibri" w:hAnsi="Calibri"/>
                <w:b/>
                <w:sz w:val="20"/>
              </w:rPr>
              <w:t xml:space="preserve"> Executants  (WWF Office, name of project/</w:t>
            </w:r>
            <w:r>
              <w:rPr>
                <w:rFonts w:ascii="Calibri" w:hAnsi="Calibri"/>
                <w:b/>
                <w:sz w:val="20"/>
              </w:rPr>
              <w:t>programme</w:t>
            </w:r>
            <w:r w:rsidRPr="00BC5888">
              <w:rPr>
                <w:rFonts w:ascii="Calibri" w:hAnsi="Calibri"/>
                <w:b/>
                <w:sz w:val="20"/>
              </w:rPr>
              <w:t xml:space="preserve"> manager)</w:t>
            </w:r>
          </w:p>
        </w:tc>
        <w:tc>
          <w:tcPr>
            <w:tcW w:w="5310" w:type="dxa"/>
          </w:tcPr>
          <w:p w14:paraId="2E0604F2" w14:textId="77777777" w:rsidR="00CE60D7" w:rsidRDefault="008D2D46" w:rsidP="003300EC">
            <w:pPr>
              <w:numPr>
                <w:ilvl w:val="12"/>
                <w:numId w:val="0"/>
              </w:numPr>
              <w:spacing w:before="40" w:after="40"/>
              <w:rPr>
                <w:rFonts w:ascii="Calibri" w:hAnsi="Calibri"/>
                <w:sz w:val="20"/>
              </w:rPr>
            </w:pPr>
            <w:r>
              <w:rPr>
                <w:rFonts w:ascii="Calibri" w:hAnsi="Calibri"/>
                <w:sz w:val="20"/>
              </w:rPr>
              <w:t>Project Executing Office: WWF Ecuador</w:t>
            </w:r>
          </w:p>
          <w:p w14:paraId="37F88FF5" w14:textId="77777777" w:rsidR="008D2D46" w:rsidRPr="00BC5888" w:rsidRDefault="008D2D46" w:rsidP="003300EC">
            <w:pPr>
              <w:numPr>
                <w:ilvl w:val="12"/>
                <w:numId w:val="0"/>
              </w:numPr>
              <w:spacing w:before="40" w:after="40"/>
              <w:rPr>
                <w:rFonts w:ascii="Calibri" w:hAnsi="Calibri"/>
                <w:sz w:val="20"/>
              </w:rPr>
            </w:pPr>
            <w:r>
              <w:rPr>
                <w:rFonts w:ascii="Calibri" w:hAnsi="Calibri"/>
                <w:sz w:val="20"/>
              </w:rPr>
              <w:t xml:space="preserve">Project Manager: Jorge Samaniego, </w:t>
            </w:r>
            <w:proofErr w:type="spellStart"/>
            <w:r>
              <w:rPr>
                <w:rFonts w:ascii="Calibri" w:hAnsi="Calibri"/>
                <w:sz w:val="20"/>
              </w:rPr>
              <w:t>Oficial</w:t>
            </w:r>
            <w:proofErr w:type="spellEnd"/>
            <w:r>
              <w:rPr>
                <w:rFonts w:ascii="Calibri" w:hAnsi="Calibri"/>
                <w:sz w:val="20"/>
              </w:rPr>
              <w:t xml:space="preserve"> de</w:t>
            </w:r>
            <w:r w:rsidR="008E5BFA">
              <w:rPr>
                <w:rFonts w:ascii="Calibri" w:hAnsi="Calibri"/>
                <w:sz w:val="20"/>
              </w:rPr>
              <w:t xml:space="preserve">l </w:t>
            </w:r>
            <w:proofErr w:type="spellStart"/>
            <w:r w:rsidR="008E5BFA">
              <w:rPr>
                <w:rFonts w:ascii="Calibri" w:hAnsi="Calibri"/>
                <w:sz w:val="20"/>
              </w:rPr>
              <w:t>Programa</w:t>
            </w:r>
            <w:proofErr w:type="spellEnd"/>
            <w:r w:rsidR="008E5BFA">
              <w:rPr>
                <w:rFonts w:ascii="Calibri" w:hAnsi="Calibri"/>
                <w:sz w:val="20"/>
              </w:rPr>
              <w:t xml:space="preserve"> </w:t>
            </w:r>
            <w:proofErr w:type="spellStart"/>
            <w:r w:rsidR="008E5BFA">
              <w:rPr>
                <w:rFonts w:ascii="Calibri" w:hAnsi="Calibri"/>
                <w:sz w:val="20"/>
              </w:rPr>
              <w:t>Océanos</w:t>
            </w:r>
            <w:proofErr w:type="spellEnd"/>
            <w:r w:rsidR="008E5BFA">
              <w:rPr>
                <w:rFonts w:ascii="Calibri" w:hAnsi="Calibri"/>
                <w:sz w:val="20"/>
              </w:rPr>
              <w:t xml:space="preserve"> y Costas</w:t>
            </w:r>
          </w:p>
        </w:tc>
      </w:tr>
      <w:tr w:rsidR="00CE60D7" w:rsidRPr="00BC5888" w14:paraId="6673C368" w14:textId="77777777" w:rsidTr="003300EC">
        <w:tc>
          <w:tcPr>
            <w:tcW w:w="4050" w:type="dxa"/>
          </w:tcPr>
          <w:p w14:paraId="78FF8D08" w14:textId="77777777" w:rsidR="00CE60D7" w:rsidRPr="00BC5888" w:rsidRDefault="00CE60D7" w:rsidP="003300EC">
            <w:pPr>
              <w:numPr>
                <w:ilvl w:val="12"/>
                <w:numId w:val="0"/>
              </w:numPr>
              <w:spacing w:before="40" w:after="40"/>
              <w:rPr>
                <w:rFonts w:ascii="Calibri" w:hAnsi="Calibri"/>
                <w:b/>
                <w:sz w:val="20"/>
              </w:rPr>
            </w:pPr>
            <w:r w:rsidRPr="00BC5888">
              <w:rPr>
                <w:rFonts w:ascii="Calibri" w:hAnsi="Calibri"/>
                <w:b/>
                <w:sz w:val="20"/>
              </w:rPr>
              <w:t>Project/</w:t>
            </w:r>
            <w:r>
              <w:rPr>
                <w:rFonts w:ascii="Calibri" w:hAnsi="Calibri"/>
                <w:b/>
                <w:sz w:val="20"/>
              </w:rPr>
              <w:t>Programme</w:t>
            </w:r>
            <w:r w:rsidRPr="00BC5888">
              <w:rPr>
                <w:rFonts w:ascii="Calibri" w:hAnsi="Calibri"/>
                <w:b/>
                <w:sz w:val="20"/>
              </w:rPr>
              <w:t xml:space="preserve"> Duration (from start year)</w:t>
            </w:r>
          </w:p>
        </w:tc>
        <w:tc>
          <w:tcPr>
            <w:tcW w:w="5310" w:type="dxa"/>
          </w:tcPr>
          <w:p w14:paraId="7ED25780" w14:textId="77777777" w:rsidR="00CE60D7" w:rsidRPr="00BC5888" w:rsidRDefault="008E5BFA" w:rsidP="003300EC">
            <w:pPr>
              <w:numPr>
                <w:ilvl w:val="12"/>
                <w:numId w:val="0"/>
              </w:numPr>
              <w:spacing w:before="40" w:after="40"/>
              <w:rPr>
                <w:rFonts w:ascii="Calibri" w:hAnsi="Calibri"/>
                <w:sz w:val="20"/>
              </w:rPr>
            </w:pPr>
            <w:r>
              <w:rPr>
                <w:rFonts w:ascii="Calibri" w:hAnsi="Calibri"/>
                <w:sz w:val="20"/>
              </w:rPr>
              <w:t>Jan 01, 2017 – Dec 31, 2019</w:t>
            </w:r>
          </w:p>
        </w:tc>
      </w:tr>
      <w:tr w:rsidR="00CE60D7" w:rsidRPr="00BC5888" w14:paraId="549CE4FA" w14:textId="77777777" w:rsidTr="003300EC">
        <w:tc>
          <w:tcPr>
            <w:tcW w:w="4050" w:type="dxa"/>
          </w:tcPr>
          <w:p w14:paraId="021C5B01" w14:textId="77777777" w:rsidR="00CE60D7" w:rsidRPr="00BC5888" w:rsidRDefault="00CE60D7" w:rsidP="003300EC">
            <w:pPr>
              <w:numPr>
                <w:ilvl w:val="12"/>
                <w:numId w:val="0"/>
              </w:numPr>
              <w:spacing w:before="40" w:after="40"/>
              <w:rPr>
                <w:rFonts w:ascii="Calibri" w:hAnsi="Calibri"/>
                <w:b/>
                <w:sz w:val="20"/>
              </w:rPr>
            </w:pPr>
            <w:r w:rsidRPr="00BC5888">
              <w:rPr>
                <w:rFonts w:ascii="Calibri" w:hAnsi="Calibri"/>
                <w:b/>
                <w:sz w:val="20"/>
              </w:rPr>
              <w:t>Period to Be Evaluated</w:t>
            </w:r>
          </w:p>
        </w:tc>
        <w:tc>
          <w:tcPr>
            <w:tcW w:w="5310" w:type="dxa"/>
          </w:tcPr>
          <w:p w14:paraId="14DBF043" w14:textId="77777777" w:rsidR="00CE60D7" w:rsidRPr="00BC5888" w:rsidRDefault="008E5BFA" w:rsidP="003300EC">
            <w:pPr>
              <w:numPr>
                <w:ilvl w:val="12"/>
                <w:numId w:val="0"/>
              </w:numPr>
              <w:spacing w:before="40" w:after="40"/>
              <w:rPr>
                <w:rFonts w:ascii="Calibri" w:hAnsi="Calibri"/>
                <w:sz w:val="20"/>
              </w:rPr>
            </w:pPr>
            <w:r>
              <w:rPr>
                <w:rFonts w:ascii="Calibri" w:hAnsi="Calibri"/>
                <w:sz w:val="20"/>
              </w:rPr>
              <w:t>Entire project duration</w:t>
            </w:r>
          </w:p>
        </w:tc>
      </w:tr>
      <w:tr w:rsidR="00CE60D7" w:rsidRPr="00BC5888" w14:paraId="3A170AD1" w14:textId="77777777" w:rsidTr="003300EC">
        <w:tc>
          <w:tcPr>
            <w:tcW w:w="4050" w:type="dxa"/>
          </w:tcPr>
          <w:p w14:paraId="220922DD" w14:textId="77777777" w:rsidR="00CE60D7" w:rsidRPr="00BC5888" w:rsidRDefault="00CE60D7" w:rsidP="003300EC">
            <w:pPr>
              <w:numPr>
                <w:ilvl w:val="12"/>
                <w:numId w:val="0"/>
              </w:numPr>
              <w:spacing w:before="40" w:after="40"/>
              <w:rPr>
                <w:rFonts w:ascii="Calibri" w:hAnsi="Calibri"/>
                <w:b/>
                <w:sz w:val="20"/>
              </w:rPr>
            </w:pPr>
            <w:r w:rsidRPr="00BC5888">
              <w:rPr>
                <w:rFonts w:ascii="Calibri" w:hAnsi="Calibri"/>
                <w:b/>
                <w:sz w:val="20"/>
              </w:rPr>
              <w:t>Project/</w:t>
            </w:r>
            <w:r>
              <w:rPr>
                <w:rFonts w:ascii="Calibri" w:hAnsi="Calibri"/>
                <w:b/>
                <w:sz w:val="20"/>
              </w:rPr>
              <w:t>Programme</w:t>
            </w:r>
            <w:r w:rsidRPr="00BC5888">
              <w:rPr>
                <w:rFonts w:ascii="Calibri" w:hAnsi="Calibri"/>
                <w:b/>
                <w:sz w:val="20"/>
              </w:rPr>
              <w:t xml:space="preserve"> Budget Sources and Amounts (for period to be evaluated)</w:t>
            </w:r>
          </w:p>
        </w:tc>
        <w:tc>
          <w:tcPr>
            <w:tcW w:w="5310" w:type="dxa"/>
          </w:tcPr>
          <w:p w14:paraId="538B3C2B" w14:textId="0D441187" w:rsidR="00CE60D7" w:rsidRDefault="008E5BFA" w:rsidP="003300EC">
            <w:pPr>
              <w:spacing w:before="40" w:after="40"/>
              <w:rPr>
                <w:rFonts w:ascii="Calibri" w:hAnsi="Calibri"/>
                <w:sz w:val="20"/>
              </w:rPr>
            </w:pPr>
            <w:r>
              <w:rPr>
                <w:rFonts w:ascii="Calibri" w:hAnsi="Calibri"/>
                <w:sz w:val="20"/>
              </w:rPr>
              <w:t>BMZ IKU: EUR 750,000</w:t>
            </w:r>
          </w:p>
          <w:p w14:paraId="1F902D31" w14:textId="1EBB4E82" w:rsidR="008E5BFA" w:rsidRDefault="008E5BFA" w:rsidP="003300EC">
            <w:pPr>
              <w:spacing w:before="40" w:after="40"/>
              <w:rPr>
                <w:rFonts w:ascii="Calibri" w:hAnsi="Calibri"/>
                <w:sz w:val="20"/>
              </w:rPr>
            </w:pPr>
            <w:r>
              <w:rPr>
                <w:rFonts w:ascii="Calibri" w:hAnsi="Calibri"/>
                <w:sz w:val="20"/>
              </w:rPr>
              <w:t xml:space="preserve">Match funds WWF Germany: </w:t>
            </w:r>
            <w:r w:rsidR="00205262">
              <w:rPr>
                <w:rFonts w:ascii="Calibri" w:hAnsi="Calibri"/>
                <w:sz w:val="20"/>
              </w:rPr>
              <w:t>EUR 99,965.51</w:t>
            </w:r>
          </w:p>
          <w:p w14:paraId="79227608" w14:textId="39A00B85" w:rsidR="001652F7" w:rsidRPr="00BC5888" w:rsidRDefault="001652F7" w:rsidP="003300EC">
            <w:pPr>
              <w:spacing w:before="40" w:after="40"/>
              <w:rPr>
                <w:rFonts w:ascii="Calibri" w:hAnsi="Calibri"/>
                <w:sz w:val="20"/>
              </w:rPr>
            </w:pPr>
            <w:r>
              <w:rPr>
                <w:rFonts w:ascii="Calibri" w:hAnsi="Calibri"/>
                <w:sz w:val="20"/>
              </w:rPr>
              <w:t>Match funds</w:t>
            </w:r>
            <w:r w:rsidR="00431A53">
              <w:rPr>
                <w:rFonts w:ascii="Calibri" w:hAnsi="Calibri"/>
                <w:sz w:val="20"/>
              </w:rPr>
              <w:t xml:space="preserve"> WWF Ecuador</w:t>
            </w:r>
            <w:r>
              <w:rPr>
                <w:rFonts w:ascii="Calibri" w:hAnsi="Calibri"/>
                <w:sz w:val="20"/>
              </w:rPr>
              <w:t>:</w:t>
            </w:r>
            <w:r w:rsidR="00205262">
              <w:rPr>
                <w:rFonts w:ascii="Calibri" w:hAnsi="Calibri"/>
                <w:sz w:val="20"/>
              </w:rPr>
              <w:t xml:space="preserve"> EUR 149,689.63</w:t>
            </w:r>
          </w:p>
        </w:tc>
      </w:tr>
      <w:tr w:rsidR="00CE60D7" w:rsidRPr="002846D2" w14:paraId="414E8A01" w14:textId="77777777" w:rsidTr="003300EC">
        <w:tc>
          <w:tcPr>
            <w:tcW w:w="4050" w:type="dxa"/>
          </w:tcPr>
          <w:p w14:paraId="2106BBC9" w14:textId="77777777" w:rsidR="00CE60D7" w:rsidRPr="00BC5888" w:rsidRDefault="00CE60D7" w:rsidP="003300EC">
            <w:pPr>
              <w:numPr>
                <w:ilvl w:val="12"/>
                <w:numId w:val="0"/>
              </w:numPr>
              <w:spacing w:before="40" w:after="40"/>
              <w:rPr>
                <w:rFonts w:ascii="Calibri" w:hAnsi="Calibri"/>
                <w:b/>
                <w:sz w:val="20"/>
              </w:rPr>
            </w:pPr>
            <w:r w:rsidRPr="00BC5888">
              <w:rPr>
                <w:rFonts w:ascii="Calibri" w:hAnsi="Calibri"/>
                <w:b/>
                <w:sz w:val="20"/>
              </w:rPr>
              <w:t xml:space="preserve">Names of Implementing Partners (if relevant) </w:t>
            </w:r>
          </w:p>
        </w:tc>
        <w:tc>
          <w:tcPr>
            <w:tcW w:w="5310" w:type="dxa"/>
          </w:tcPr>
          <w:p w14:paraId="1A5EC8EA" w14:textId="77777777" w:rsidR="00CE60D7" w:rsidRPr="00205262" w:rsidRDefault="008D2D46" w:rsidP="003300EC">
            <w:pPr>
              <w:numPr>
                <w:ilvl w:val="12"/>
                <w:numId w:val="0"/>
              </w:numPr>
              <w:spacing w:before="40" w:after="40"/>
              <w:rPr>
                <w:rFonts w:ascii="Calibri" w:hAnsi="Calibri"/>
                <w:sz w:val="20"/>
                <w:lang w:val="es-EC"/>
              </w:rPr>
            </w:pPr>
            <w:r w:rsidRPr="00205262">
              <w:rPr>
                <w:rFonts w:ascii="Calibri" w:hAnsi="Calibri"/>
                <w:sz w:val="20"/>
                <w:lang w:val="es-EC"/>
              </w:rPr>
              <w:t>FMME – Fundación Megafauna Marina Ecuador</w:t>
            </w:r>
          </w:p>
        </w:tc>
      </w:tr>
    </w:tbl>
    <w:p w14:paraId="7D112FC3" w14:textId="77777777" w:rsidR="00CE60D7" w:rsidRPr="00BC5888" w:rsidRDefault="00CE60D7" w:rsidP="00CE60D7">
      <w:pPr>
        <w:widowControl w:val="0"/>
        <w:spacing w:before="240" w:after="120"/>
        <w:rPr>
          <w:rFonts w:ascii="Calibri" w:hAnsi="Calibri"/>
          <w:b/>
        </w:rPr>
      </w:pPr>
      <w:r w:rsidRPr="00BC5888">
        <w:rPr>
          <w:rFonts w:ascii="Calibri" w:hAnsi="Calibri"/>
          <w:b/>
        </w:rPr>
        <w:t>PROJECT/</w:t>
      </w:r>
      <w:r>
        <w:rPr>
          <w:rFonts w:ascii="Calibri" w:hAnsi="Calibri"/>
          <w:b/>
        </w:rPr>
        <w:t>PROGRAMME</w:t>
      </w:r>
      <w:r w:rsidRPr="00BC5888">
        <w:rPr>
          <w:rFonts w:ascii="Calibri" w:hAnsi="Calibri"/>
          <w:b/>
        </w:rPr>
        <w:t xml:space="preserve"> OVERVIEW</w:t>
      </w:r>
    </w:p>
    <w:p w14:paraId="17623F28" w14:textId="17E0B28A" w:rsidR="00B719F2" w:rsidRDefault="00250B45" w:rsidP="001652F7">
      <w:pPr>
        <w:widowControl w:val="0"/>
        <w:spacing w:before="120" w:after="120"/>
        <w:jc w:val="both"/>
        <w:rPr>
          <w:rFonts w:asciiTheme="minorHAnsi" w:hAnsiTheme="minorHAnsi" w:cstheme="minorHAnsi"/>
          <w:noProof/>
          <w:sz w:val="22"/>
          <w:szCs w:val="22"/>
          <w:lang w:val="en-US"/>
        </w:rPr>
      </w:pPr>
      <w:r w:rsidRPr="001652F7">
        <w:rPr>
          <w:rFonts w:asciiTheme="minorHAnsi" w:hAnsiTheme="minorHAnsi" w:cstheme="minorHAnsi"/>
          <w:sz w:val="22"/>
          <w:szCs w:val="22"/>
          <w:lang w:val="en-US"/>
        </w:rPr>
        <w:t xml:space="preserve">Marine ecosystems in the Eastern Tropical Pacific </w:t>
      </w:r>
      <w:r w:rsidR="001652F7">
        <w:rPr>
          <w:rFonts w:asciiTheme="minorHAnsi" w:hAnsiTheme="minorHAnsi" w:cstheme="minorHAnsi"/>
          <w:sz w:val="22"/>
          <w:szCs w:val="22"/>
          <w:lang w:val="en-US"/>
        </w:rPr>
        <w:t xml:space="preserve">(ETPO) </w:t>
      </w:r>
      <w:r w:rsidRPr="001652F7">
        <w:rPr>
          <w:rFonts w:asciiTheme="minorHAnsi" w:hAnsiTheme="minorHAnsi" w:cstheme="minorHAnsi"/>
          <w:sz w:val="22"/>
          <w:szCs w:val="22"/>
          <w:lang w:val="en-US"/>
        </w:rPr>
        <w:t>region are under growing pressure from human activities, including unregulated and unsustainable tourism and fisheries practices. This has far-reaching impacts on the populations and habitats of marine megafauna, of which there is high incidence in the area. The ecosystems these species depend on and that provide a variety of services to the human population along the Ecuadorian coast, are constantly degrading which in turn affects communities that depend on fisheries and tourism as a primary source of income. Due to limited capacities, financial means and sometimes overlapping competencies, relevant governmental stakeholders are unable to effectively tackle the situation and balance the dynamics between human activities and marine conservation. In order to turn the situation around as well as effectively preserve marine megafauna and important ecosystem services, increased knowledge about these interrelationships and an improved management of the marine environment are necessary. Similarly, increased awareness and people’s genuine participation is required in order to safeguard the resource base and thus the income of the local population.</w:t>
      </w:r>
      <w:r w:rsidR="001652F7" w:rsidRPr="001652F7">
        <w:rPr>
          <w:rFonts w:asciiTheme="minorHAnsi" w:hAnsiTheme="minorHAnsi" w:cstheme="minorHAnsi"/>
          <w:sz w:val="22"/>
          <w:szCs w:val="22"/>
          <w:lang w:val="en-US"/>
        </w:rPr>
        <w:t xml:space="preserve"> </w:t>
      </w:r>
      <w:r w:rsidR="001652F7" w:rsidRPr="001652F7">
        <w:rPr>
          <w:rFonts w:asciiTheme="minorHAnsi" w:hAnsiTheme="minorHAnsi" w:cstheme="minorHAnsi"/>
          <w:i/>
          <w:noProof/>
          <w:sz w:val="22"/>
          <w:szCs w:val="22"/>
          <w:lang w:val="en-US"/>
        </w:rPr>
        <w:t>Strengthening the Connectivity of Marine and Coastal Protected Areas and Conservation Corridors to protect key Marine Megafauna and ensure sustainable livelihoods</w:t>
      </w:r>
      <w:r w:rsidR="001652F7" w:rsidRPr="001652F7">
        <w:rPr>
          <w:rFonts w:asciiTheme="minorHAnsi" w:hAnsiTheme="minorHAnsi" w:cstheme="minorHAnsi"/>
          <w:noProof/>
          <w:sz w:val="22"/>
          <w:szCs w:val="22"/>
          <w:lang w:val="en-US"/>
        </w:rPr>
        <w:t>‘ (henceforth‚ the project) aims at increasing the coverage of marine areas under effective conservation and management to maintain ecosystem services and conserve corridors for migratory species. In addition, governance and sustainable use of marine resources in the economically important fisheries and tourism sectors will be improved to follow sustainable practices beneficial for marine megafauna and local livelihoods. Both lines of action will be underpinned by the development of adaptive management strategies for conservation and effective science based tools that showcase the project area’s (conservation) status, establish innovation and scientific integrity and contribute to the reduction of conflicting resource uses.</w:t>
      </w:r>
    </w:p>
    <w:p w14:paraId="222E18B9" w14:textId="5D773AB6" w:rsidR="00F305C9" w:rsidRDefault="00F305C9" w:rsidP="001652F7">
      <w:pPr>
        <w:widowControl w:val="0"/>
        <w:spacing w:before="120" w:after="120"/>
        <w:jc w:val="both"/>
        <w:rPr>
          <w:rFonts w:asciiTheme="minorHAnsi" w:hAnsiTheme="minorHAnsi" w:cstheme="minorHAnsi"/>
          <w:noProof/>
          <w:sz w:val="22"/>
          <w:szCs w:val="22"/>
          <w:lang w:val="en-US"/>
        </w:rPr>
      </w:pPr>
    </w:p>
    <w:p w14:paraId="42143939" w14:textId="77777777" w:rsidR="00F305C9" w:rsidRPr="001652F7" w:rsidRDefault="00F305C9" w:rsidP="001652F7">
      <w:pPr>
        <w:widowControl w:val="0"/>
        <w:spacing w:before="120" w:after="120"/>
        <w:jc w:val="both"/>
        <w:rPr>
          <w:rFonts w:asciiTheme="minorHAnsi" w:hAnsiTheme="minorHAnsi" w:cstheme="minorHAnsi"/>
          <w:color w:val="0000CC"/>
          <w:sz w:val="22"/>
          <w:szCs w:val="22"/>
        </w:rPr>
      </w:pPr>
    </w:p>
    <w:p w14:paraId="2F1DA9FD" w14:textId="77777777" w:rsidR="00CE60D7" w:rsidRPr="00BC5888" w:rsidRDefault="00CE60D7" w:rsidP="00B719F2">
      <w:pPr>
        <w:widowControl w:val="0"/>
        <w:spacing w:before="120" w:after="120"/>
        <w:rPr>
          <w:rFonts w:ascii="Calibri" w:hAnsi="Calibri"/>
          <w:b/>
        </w:rPr>
      </w:pPr>
      <w:r w:rsidRPr="00BC5888">
        <w:rPr>
          <w:rFonts w:ascii="Calibri" w:hAnsi="Calibri"/>
          <w:b/>
        </w:rPr>
        <w:lastRenderedPageBreak/>
        <w:t xml:space="preserve">EVALUATION PURPOSE AND USE, OBJECTIVES, AND SCOPE </w:t>
      </w:r>
    </w:p>
    <w:p w14:paraId="4D87F163" w14:textId="033F276F" w:rsidR="004C3FF6" w:rsidRDefault="00431A53" w:rsidP="007503AD">
      <w:pPr>
        <w:widowControl w:val="0"/>
        <w:spacing w:before="120" w:after="120"/>
        <w:jc w:val="both"/>
        <w:rPr>
          <w:rFonts w:ascii="Calibri" w:hAnsi="Calibri"/>
          <w:color w:val="000000" w:themeColor="text1"/>
          <w:sz w:val="22"/>
          <w:szCs w:val="22"/>
        </w:rPr>
      </w:pPr>
      <w:r w:rsidRPr="00364125">
        <w:rPr>
          <w:rFonts w:ascii="Calibri" w:hAnsi="Calibri"/>
          <w:color w:val="000000" w:themeColor="text1"/>
          <w:sz w:val="22"/>
          <w:szCs w:val="22"/>
        </w:rPr>
        <w:t>The main justification for this final evaluation is the verification of successes</w:t>
      </w:r>
      <w:r w:rsidR="004C3FF6" w:rsidRPr="00364125">
        <w:rPr>
          <w:rFonts w:ascii="Calibri" w:hAnsi="Calibri"/>
          <w:color w:val="000000" w:themeColor="text1"/>
          <w:sz w:val="22"/>
          <w:szCs w:val="22"/>
        </w:rPr>
        <w:t>, completeness</w:t>
      </w:r>
      <w:r w:rsidRPr="00364125">
        <w:rPr>
          <w:rFonts w:ascii="Calibri" w:hAnsi="Calibri"/>
          <w:color w:val="000000" w:themeColor="text1"/>
          <w:sz w:val="22"/>
          <w:szCs w:val="22"/>
        </w:rPr>
        <w:t xml:space="preserve"> and </w:t>
      </w:r>
      <w:r w:rsidR="004C3FF6">
        <w:rPr>
          <w:rFonts w:ascii="Calibri" w:hAnsi="Calibri"/>
          <w:color w:val="000000" w:themeColor="text1"/>
          <w:sz w:val="22"/>
          <w:szCs w:val="22"/>
        </w:rPr>
        <w:t xml:space="preserve">context of the </w:t>
      </w:r>
      <w:r w:rsidR="00364125">
        <w:rPr>
          <w:rFonts w:ascii="Calibri" w:hAnsi="Calibri"/>
          <w:color w:val="000000" w:themeColor="text1"/>
          <w:sz w:val="22"/>
          <w:szCs w:val="22"/>
        </w:rPr>
        <w:t xml:space="preserve">‘Gigantes del </w:t>
      </w:r>
      <w:proofErr w:type="spellStart"/>
      <w:r w:rsidR="00364125">
        <w:rPr>
          <w:rFonts w:ascii="Calibri" w:hAnsi="Calibri"/>
          <w:color w:val="000000" w:themeColor="text1"/>
          <w:sz w:val="22"/>
          <w:szCs w:val="22"/>
        </w:rPr>
        <w:t>Pacífico</w:t>
      </w:r>
      <w:proofErr w:type="spellEnd"/>
      <w:r w:rsidR="00364125">
        <w:rPr>
          <w:rFonts w:ascii="Calibri" w:hAnsi="Calibri"/>
          <w:color w:val="000000" w:themeColor="text1"/>
          <w:sz w:val="22"/>
          <w:szCs w:val="22"/>
        </w:rPr>
        <w:t xml:space="preserve">` project </w:t>
      </w:r>
      <w:r w:rsidR="004C3FF6">
        <w:rPr>
          <w:rFonts w:ascii="Calibri" w:hAnsi="Calibri"/>
          <w:color w:val="000000" w:themeColor="text1"/>
          <w:sz w:val="22"/>
          <w:szCs w:val="22"/>
        </w:rPr>
        <w:t xml:space="preserve">by assessing the relevance, efficiency, effectiveness, adaptive capacity and sustainability of the project strategies </w:t>
      </w:r>
      <w:r w:rsidR="003507D5">
        <w:rPr>
          <w:rFonts w:ascii="Calibri" w:hAnsi="Calibri"/>
          <w:color w:val="000000" w:themeColor="text1"/>
          <w:sz w:val="22"/>
          <w:szCs w:val="22"/>
        </w:rPr>
        <w:t>over the entire implementation</w:t>
      </w:r>
      <w:r w:rsidR="004C3FF6">
        <w:rPr>
          <w:rFonts w:ascii="Calibri" w:hAnsi="Calibri"/>
          <w:color w:val="000000" w:themeColor="text1"/>
          <w:sz w:val="22"/>
          <w:szCs w:val="22"/>
        </w:rPr>
        <w:t xml:space="preserve"> period.</w:t>
      </w:r>
      <w:r w:rsidR="007503AD">
        <w:rPr>
          <w:rFonts w:ascii="Calibri" w:hAnsi="Calibri"/>
          <w:color w:val="000000" w:themeColor="text1"/>
          <w:sz w:val="22"/>
          <w:szCs w:val="22"/>
        </w:rPr>
        <w:t xml:space="preserve"> Although no immediate extension or second phase for the project is planned, it represents a cornerstone for cooperation between WWF Germany and WWF Ecuador in coastal and marine conservation. The evaluation results shall therefore be used as a basis for future cooperation in this field. </w:t>
      </w:r>
    </w:p>
    <w:p w14:paraId="7E92D6D4" w14:textId="77777777" w:rsidR="00CE60D7" w:rsidRPr="00BC5888" w:rsidRDefault="00CE60D7" w:rsidP="00CE60D7">
      <w:pPr>
        <w:widowControl w:val="0"/>
        <w:spacing w:before="240" w:after="120"/>
        <w:rPr>
          <w:rFonts w:ascii="Calibri" w:hAnsi="Calibri"/>
          <w:b/>
        </w:rPr>
      </w:pPr>
      <w:r w:rsidRPr="00BC5888">
        <w:rPr>
          <w:rFonts w:ascii="Calibri" w:hAnsi="Calibri"/>
          <w:b/>
        </w:rPr>
        <w:t>EVALUATION CRITERIA AND GUIDING QUESTIONS</w:t>
      </w:r>
    </w:p>
    <w:p w14:paraId="62486D69" w14:textId="77777777" w:rsidR="00A7640D" w:rsidRDefault="00A7640D" w:rsidP="00A7640D">
      <w:pPr>
        <w:widowControl w:val="0"/>
        <w:spacing w:before="120" w:after="120"/>
        <w:rPr>
          <w:rFonts w:ascii="Calibri" w:hAnsi="Calibri"/>
          <w:b/>
          <w:color w:val="0000CC"/>
          <w:sz w:val="22"/>
          <w:szCs w:val="22"/>
        </w:rPr>
      </w:pPr>
    </w:p>
    <w:p w14:paraId="0F9A52A7" w14:textId="77777777" w:rsidR="006C6FDF" w:rsidRPr="008F68DD" w:rsidRDefault="006C6FDF" w:rsidP="006C6FDF">
      <w:pPr>
        <w:pStyle w:val="Ttulo2"/>
      </w:pPr>
      <w:bookmarkStart w:id="3" w:name="_Toc339923059"/>
      <w:bookmarkStart w:id="4" w:name="_Toc341102070"/>
      <w:bookmarkStart w:id="5" w:name="_Toc342110090"/>
      <w:r w:rsidRPr="008F68DD">
        <w:t>C</w:t>
      </w:r>
      <w:r>
        <w:t>riterion 1: Relevance and Quality of Design</w:t>
      </w:r>
      <w:bookmarkEnd w:id="3"/>
      <w:bookmarkEnd w:id="4"/>
      <w:bookmarkEnd w:id="5"/>
    </w:p>
    <w:p w14:paraId="2E618DA9" w14:textId="77777777" w:rsidR="006C6FDF" w:rsidRPr="006C6FDF" w:rsidRDefault="006C6FDF" w:rsidP="006C6FDF">
      <w:pPr>
        <w:widowControl w:val="0"/>
        <w:spacing w:before="120" w:after="120"/>
        <w:rPr>
          <w:rFonts w:ascii="Calibri" w:hAnsi="Calibri"/>
          <w:b/>
          <w:color w:val="0000CC"/>
        </w:rPr>
      </w:pPr>
      <w:r w:rsidRPr="006C6FDF">
        <w:rPr>
          <w:rFonts w:ascii="Calibri" w:hAnsi="Calibri"/>
          <w:b/>
          <w:color w:val="0000CC"/>
        </w:rPr>
        <w:t>Relevance and quality of design is a measure of the extent to which the conservation project/ programme design represents a necessary, sufficient, and appropriate approach to achieving changes in key factors (e.g. direct and indirect threats, opportunities, stakeholder positions, enabling conditions) necessary to bring about positive changes in targeted elements of biodiversity/footprint  (i.e. species, ecosystems, ecological processes, including associated ecosystem services that support human wellbeing).</w:t>
      </w:r>
    </w:p>
    <w:p w14:paraId="6F8460B0" w14:textId="77777777" w:rsidR="006C6FDF" w:rsidRPr="006C6FDF" w:rsidRDefault="006C6FDF" w:rsidP="006C6FDF">
      <w:pPr>
        <w:widowControl w:val="0"/>
        <w:spacing w:before="120" w:after="120"/>
        <w:rPr>
          <w:rFonts w:ascii="Calibri" w:hAnsi="Calibri"/>
          <w:b/>
          <w:color w:val="0000CC"/>
        </w:rPr>
      </w:pPr>
      <w:r w:rsidRPr="006C6FDF">
        <w:rPr>
          <w:rFonts w:ascii="Calibri" w:hAnsi="Calibri"/>
          <w:b/>
          <w:color w:val="0000CC"/>
        </w:rPr>
        <w:t>Key Questions to Assess Relevance and Quality of Design</w:t>
      </w:r>
    </w:p>
    <w:p w14:paraId="447E270A" w14:textId="2ABA9AE8" w:rsidR="00CA0D2A" w:rsidRPr="00CA0D2A" w:rsidRDefault="00CA0D2A" w:rsidP="00EB2482">
      <w:pPr>
        <w:widowControl w:val="0"/>
        <w:numPr>
          <w:ilvl w:val="0"/>
          <w:numId w:val="10"/>
        </w:numPr>
        <w:spacing w:before="120" w:after="120"/>
        <w:ind w:left="540" w:hanging="540"/>
        <w:rPr>
          <w:rFonts w:ascii="Calibri" w:hAnsi="Calibri" w:cs="Calibri"/>
          <w:color w:val="0000CC"/>
          <w:szCs w:val="22"/>
        </w:rPr>
      </w:pPr>
      <w:bookmarkStart w:id="6" w:name="_Toc339923060"/>
      <w:bookmarkStart w:id="7" w:name="_Toc341102071"/>
      <w:r w:rsidRPr="00CA0D2A">
        <w:rPr>
          <w:rFonts w:ascii="Calibri" w:hAnsi="Calibri" w:cs="Calibri"/>
          <w:b/>
          <w:iCs/>
          <w:color w:val="0000CC"/>
          <w:szCs w:val="22"/>
        </w:rPr>
        <w:t>Focal conservation targets and related goals</w:t>
      </w:r>
      <w:r w:rsidRPr="00CA0D2A">
        <w:rPr>
          <w:rFonts w:ascii="Calibri" w:hAnsi="Calibri" w:cs="Calibri"/>
          <w:b/>
          <w:color w:val="0000CC"/>
          <w:szCs w:val="22"/>
        </w:rPr>
        <w:t xml:space="preserve"> </w:t>
      </w:r>
      <w:r w:rsidRPr="00CA0D2A">
        <w:rPr>
          <w:rFonts w:ascii="Calibri" w:hAnsi="Calibri" w:cs="Calibri"/>
          <w:b/>
          <w:iCs/>
          <w:color w:val="0000CC"/>
          <w:szCs w:val="22"/>
        </w:rPr>
        <w:t>(</w:t>
      </w:r>
      <w:r w:rsidR="007503AD">
        <w:rPr>
          <w:rFonts w:ascii="Calibri" w:hAnsi="Calibri" w:cs="Calibri"/>
          <w:b/>
          <w:iCs/>
          <w:color w:val="0000CC"/>
          <w:szCs w:val="22"/>
        </w:rPr>
        <w:t>manta rays and whale sharks</w:t>
      </w:r>
      <w:r w:rsidRPr="00CA0D2A">
        <w:rPr>
          <w:rFonts w:ascii="Calibri" w:hAnsi="Calibri" w:cs="Calibri"/>
          <w:b/>
          <w:iCs/>
          <w:color w:val="0000CC"/>
          <w:szCs w:val="22"/>
        </w:rPr>
        <w:t>, ecosystems</w:t>
      </w:r>
      <w:r w:rsidR="007503AD">
        <w:rPr>
          <w:rFonts w:ascii="Calibri" w:hAnsi="Calibri" w:cs="Calibri"/>
          <w:b/>
          <w:iCs/>
          <w:color w:val="0000CC"/>
          <w:szCs w:val="22"/>
        </w:rPr>
        <w:t xml:space="preserve"> represented in the two marine reserves</w:t>
      </w:r>
      <w:r w:rsidRPr="00CA0D2A">
        <w:rPr>
          <w:rFonts w:ascii="Calibri" w:hAnsi="Calibri" w:cs="Calibri"/>
          <w:b/>
          <w:iCs/>
          <w:color w:val="0000CC"/>
          <w:szCs w:val="22"/>
        </w:rPr>
        <w:t>, ecological processes, including associated ecosystem services that support human wellbeing):</w:t>
      </w:r>
      <w:r w:rsidRPr="00CA0D2A">
        <w:rPr>
          <w:rFonts w:ascii="Calibri" w:hAnsi="Calibri" w:cs="Calibri"/>
          <w:color w:val="0000CC"/>
          <w:szCs w:val="22"/>
        </w:rPr>
        <w:t xml:space="preserve"> </w:t>
      </w:r>
      <w:r w:rsidR="00DE284F">
        <w:rPr>
          <w:rFonts w:ascii="Calibri" w:hAnsi="Calibri" w:cs="Calibri"/>
          <w:color w:val="0000CC"/>
          <w:szCs w:val="22"/>
        </w:rPr>
        <w:t xml:space="preserve"> </w:t>
      </w:r>
      <w:r w:rsidR="00DE284F" w:rsidRPr="006C6FDF">
        <w:rPr>
          <w:rFonts w:ascii="Calibri" w:hAnsi="Calibri" w:cs="Calibri"/>
          <w:i/>
          <w:iCs/>
          <w:color w:val="0000CC"/>
          <w:szCs w:val="22"/>
        </w:rPr>
        <w:t>Is there a clear and relevant definition of ultimate conservation success in terms of improved status of conservation targets?</w:t>
      </w:r>
      <w:r w:rsidR="00FF1760">
        <w:rPr>
          <w:rFonts w:ascii="Calibri" w:hAnsi="Calibri" w:cs="Calibri"/>
          <w:i/>
          <w:iCs/>
          <w:color w:val="0000CC"/>
          <w:szCs w:val="22"/>
        </w:rPr>
        <w:t xml:space="preserve"> Has the underlying assumption of the project contributing to the conservation of migration corridors for the targeted species </w:t>
      </w:r>
      <w:r w:rsidR="00796287">
        <w:rPr>
          <w:rFonts w:ascii="Calibri" w:hAnsi="Calibri" w:cs="Calibri"/>
          <w:i/>
          <w:iCs/>
          <w:color w:val="0000CC"/>
          <w:szCs w:val="22"/>
        </w:rPr>
        <w:t xml:space="preserve">(i.e. between and beyond the focus MPAs) been fulfilled? </w:t>
      </w:r>
    </w:p>
    <w:p w14:paraId="36AC8213" w14:textId="72D5FCFE" w:rsidR="00CA0D2A" w:rsidRPr="00CA0D2A" w:rsidRDefault="00CA0D2A" w:rsidP="00EB2482">
      <w:pPr>
        <w:widowControl w:val="0"/>
        <w:numPr>
          <w:ilvl w:val="0"/>
          <w:numId w:val="10"/>
        </w:numPr>
        <w:spacing w:before="120" w:after="120"/>
        <w:ind w:left="540" w:hanging="540"/>
        <w:rPr>
          <w:rFonts w:ascii="Calibri" w:hAnsi="Calibri" w:cs="Calibri"/>
          <w:color w:val="0000CC"/>
          <w:szCs w:val="22"/>
        </w:rPr>
      </w:pPr>
      <w:r w:rsidRPr="00CA0D2A">
        <w:rPr>
          <w:rFonts w:ascii="Calibri" w:hAnsi="Calibri" w:cs="Calibri"/>
          <w:b/>
          <w:iCs/>
          <w:color w:val="0000CC"/>
          <w:szCs w:val="22"/>
        </w:rPr>
        <w:t>Relevance to context, priorities of stakeholders, and objectives</w:t>
      </w:r>
      <w:r w:rsidRPr="00CA0D2A">
        <w:rPr>
          <w:rFonts w:ascii="Calibri" w:hAnsi="Calibri" w:cs="Calibri"/>
          <w:i/>
          <w:iCs/>
          <w:color w:val="0000CC"/>
          <w:szCs w:val="22"/>
        </w:rPr>
        <w:t>:</w:t>
      </w:r>
      <w:r w:rsidRPr="00CA0D2A">
        <w:rPr>
          <w:rFonts w:ascii="Calibri" w:hAnsi="Calibri" w:cs="Calibri"/>
          <w:color w:val="0000CC"/>
          <w:szCs w:val="22"/>
        </w:rPr>
        <w:t xml:space="preserve"> </w:t>
      </w:r>
      <w:r w:rsidR="00AF67FD" w:rsidRPr="006C6FDF">
        <w:rPr>
          <w:rFonts w:ascii="Calibri" w:hAnsi="Calibri" w:cs="Calibri"/>
          <w:i/>
          <w:iCs/>
          <w:color w:val="0000CC"/>
          <w:szCs w:val="22"/>
        </w:rPr>
        <w:t>Has the project focused on and does it remain relevant to issues of highest priority?</w:t>
      </w:r>
    </w:p>
    <w:p w14:paraId="1306EBC5" w14:textId="379F82B9" w:rsidR="00CA0D2A" w:rsidRPr="00CA0D2A" w:rsidRDefault="00CA0D2A" w:rsidP="00EB2482">
      <w:pPr>
        <w:widowControl w:val="0"/>
        <w:numPr>
          <w:ilvl w:val="0"/>
          <w:numId w:val="10"/>
        </w:numPr>
        <w:spacing w:before="120" w:after="120"/>
        <w:ind w:left="540" w:hanging="540"/>
        <w:rPr>
          <w:rFonts w:ascii="Calibri" w:hAnsi="Calibri" w:cs="Calibri"/>
          <w:i/>
          <w:iCs/>
          <w:color w:val="0000CC"/>
          <w:szCs w:val="22"/>
        </w:rPr>
      </w:pPr>
      <w:r w:rsidRPr="00CA0D2A">
        <w:rPr>
          <w:rFonts w:ascii="Calibri" w:hAnsi="Calibri" w:cs="Calibri"/>
          <w:b/>
          <w:iCs/>
          <w:color w:val="0000CC"/>
          <w:szCs w:val="22"/>
        </w:rPr>
        <w:t>Suitability of strategic approach:</w:t>
      </w:r>
      <w:r w:rsidRPr="00CA0D2A">
        <w:rPr>
          <w:rFonts w:ascii="Calibri" w:hAnsi="Calibri" w:cs="Calibri"/>
          <w:i/>
          <w:iCs/>
          <w:color w:val="0000CC"/>
          <w:szCs w:val="22"/>
        </w:rPr>
        <w:t xml:space="preserve"> </w:t>
      </w:r>
      <w:r w:rsidR="00AF67FD" w:rsidRPr="006C6FDF">
        <w:rPr>
          <w:rFonts w:ascii="Calibri" w:hAnsi="Calibri" w:cs="Calibri"/>
          <w:i/>
          <w:iCs/>
          <w:color w:val="0000CC"/>
          <w:szCs w:val="22"/>
        </w:rPr>
        <w:t xml:space="preserve">Has the project </w:t>
      </w:r>
      <w:proofErr w:type="gramStart"/>
      <w:r w:rsidR="00AF67FD" w:rsidRPr="006C6FDF">
        <w:rPr>
          <w:rFonts w:ascii="Calibri" w:hAnsi="Calibri" w:cs="Calibri"/>
          <w:i/>
          <w:iCs/>
          <w:color w:val="0000CC"/>
          <w:szCs w:val="22"/>
        </w:rPr>
        <w:t>taken  the</w:t>
      </w:r>
      <w:proofErr w:type="gramEnd"/>
      <w:r w:rsidR="00AF67FD" w:rsidRPr="006C6FDF">
        <w:rPr>
          <w:rFonts w:ascii="Calibri" w:hAnsi="Calibri" w:cs="Calibri"/>
          <w:i/>
          <w:iCs/>
          <w:color w:val="0000CC"/>
          <w:szCs w:val="22"/>
        </w:rPr>
        <w:t xml:space="preserve"> best, most efficient strategic approach?</w:t>
      </w:r>
    </w:p>
    <w:p w14:paraId="0B8FA861" w14:textId="77777777" w:rsidR="00CA0D2A" w:rsidRPr="00CA0D2A" w:rsidRDefault="00CA0D2A" w:rsidP="00EB2482">
      <w:pPr>
        <w:widowControl w:val="0"/>
        <w:numPr>
          <w:ilvl w:val="0"/>
          <w:numId w:val="10"/>
        </w:numPr>
        <w:spacing w:before="120" w:after="120"/>
        <w:ind w:left="540" w:hanging="540"/>
        <w:rPr>
          <w:rFonts w:ascii="Calibri" w:hAnsi="Calibri" w:cs="Calibri"/>
          <w:color w:val="0000CC"/>
          <w:szCs w:val="22"/>
        </w:rPr>
      </w:pPr>
      <w:r w:rsidRPr="00CA0D2A">
        <w:rPr>
          <w:rFonts w:ascii="Calibri" w:hAnsi="Calibri" w:cs="Calibri"/>
          <w:b/>
          <w:iCs/>
          <w:color w:val="0000CC"/>
          <w:szCs w:val="22"/>
        </w:rPr>
        <w:t>Coherence and sufficiency of project portfolio</w:t>
      </w:r>
      <w:r w:rsidRPr="00CA0D2A">
        <w:rPr>
          <w:rFonts w:ascii="Calibri" w:hAnsi="Calibri" w:cs="Calibri"/>
          <w:i/>
          <w:iCs/>
          <w:color w:val="0000CC"/>
          <w:szCs w:val="22"/>
        </w:rPr>
        <w:t>:</w:t>
      </w:r>
      <w:r w:rsidRPr="00CA0D2A">
        <w:rPr>
          <w:rFonts w:ascii="Calibri" w:hAnsi="Calibri" w:cs="Calibri"/>
          <w:color w:val="0000CC"/>
          <w:szCs w:val="22"/>
        </w:rPr>
        <w:t xml:space="preserve"> </w:t>
      </w:r>
      <w:r w:rsidR="00AF67FD" w:rsidRPr="006C6FDF">
        <w:rPr>
          <w:rFonts w:ascii="Calibri" w:hAnsi="Calibri" w:cs="Calibri"/>
          <w:i/>
          <w:iCs/>
          <w:color w:val="0000CC"/>
          <w:szCs w:val="22"/>
        </w:rPr>
        <w:t xml:space="preserve">Does the project portfolio ‘add up’ to a necessary and </w:t>
      </w:r>
      <w:proofErr w:type="gramStart"/>
      <w:r w:rsidR="00AF67FD" w:rsidRPr="006C6FDF">
        <w:rPr>
          <w:rFonts w:ascii="Calibri" w:hAnsi="Calibri" w:cs="Calibri"/>
          <w:i/>
          <w:iCs/>
          <w:color w:val="0000CC"/>
          <w:szCs w:val="22"/>
        </w:rPr>
        <w:t>sufficient</w:t>
      </w:r>
      <w:proofErr w:type="gramEnd"/>
      <w:r w:rsidR="00AF67FD" w:rsidRPr="006C6FDF">
        <w:rPr>
          <w:rFonts w:ascii="Calibri" w:hAnsi="Calibri" w:cs="Calibri"/>
          <w:i/>
          <w:iCs/>
          <w:color w:val="0000CC"/>
          <w:szCs w:val="22"/>
        </w:rPr>
        <w:t xml:space="preserve"> approach to achieving programmatic success?</w:t>
      </w:r>
    </w:p>
    <w:p w14:paraId="7BFE38AC" w14:textId="02690C89" w:rsidR="00CA0D2A" w:rsidRPr="00CA0D2A" w:rsidRDefault="00CA0D2A" w:rsidP="00EB2482">
      <w:pPr>
        <w:widowControl w:val="0"/>
        <w:numPr>
          <w:ilvl w:val="0"/>
          <w:numId w:val="10"/>
        </w:numPr>
        <w:spacing w:before="120" w:after="120"/>
        <w:ind w:left="540" w:hanging="540"/>
        <w:rPr>
          <w:rFonts w:ascii="Calibri" w:hAnsi="Calibri" w:cs="Calibri"/>
          <w:color w:val="0000CC"/>
          <w:szCs w:val="22"/>
        </w:rPr>
      </w:pPr>
      <w:r w:rsidRPr="00CA0D2A">
        <w:rPr>
          <w:rFonts w:ascii="Calibri" w:hAnsi="Calibri" w:cs="Calibri"/>
          <w:b/>
          <w:iCs/>
          <w:color w:val="0000CC"/>
          <w:szCs w:val="22"/>
        </w:rPr>
        <w:t xml:space="preserve">Relevance to WWF </w:t>
      </w:r>
      <w:r w:rsidR="00AC75F8">
        <w:rPr>
          <w:rFonts w:ascii="Calibri" w:hAnsi="Calibri" w:cs="Calibri"/>
          <w:b/>
          <w:iCs/>
          <w:color w:val="0000CC"/>
          <w:szCs w:val="22"/>
        </w:rPr>
        <w:t>and donor priorities</w:t>
      </w:r>
      <w:r w:rsidRPr="00CA0D2A">
        <w:rPr>
          <w:rFonts w:ascii="Calibri" w:hAnsi="Calibri" w:cs="Calibri"/>
          <w:i/>
          <w:iCs/>
          <w:color w:val="0000CC"/>
          <w:szCs w:val="22"/>
        </w:rPr>
        <w:t xml:space="preserve">: </w:t>
      </w:r>
      <w:r w:rsidR="00AF67FD" w:rsidRPr="006C6FDF">
        <w:rPr>
          <w:rFonts w:ascii="Calibri" w:hAnsi="Calibri" w:cs="Calibri"/>
          <w:i/>
          <w:iCs/>
          <w:color w:val="0000CC"/>
          <w:szCs w:val="22"/>
        </w:rPr>
        <w:t xml:space="preserve">Given WWF’s priorities and what it is most needed to do, is the programme doing what it </w:t>
      </w:r>
      <w:r w:rsidR="00AF67FD" w:rsidRPr="006C6FDF">
        <w:rPr>
          <w:rFonts w:ascii="Calibri" w:hAnsi="Calibri" w:cs="Calibri"/>
          <w:color w:val="0000CC"/>
          <w:szCs w:val="22"/>
          <w:u w:val="single"/>
        </w:rPr>
        <w:t>should</w:t>
      </w:r>
      <w:r w:rsidR="00AF67FD" w:rsidRPr="006C6FDF">
        <w:rPr>
          <w:rFonts w:ascii="Calibri" w:hAnsi="Calibri" w:cs="Calibri"/>
          <w:i/>
          <w:iCs/>
          <w:color w:val="0000CC"/>
          <w:szCs w:val="22"/>
        </w:rPr>
        <w:t xml:space="preserve"> do?</w:t>
      </w:r>
      <w:r w:rsidR="007503AD">
        <w:rPr>
          <w:rFonts w:ascii="Calibri" w:hAnsi="Calibri" w:cs="Calibri"/>
          <w:i/>
          <w:iCs/>
          <w:color w:val="0000CC"/>
          <w:szCs w:val="22"/>
        </w:rPr>
        <w:t xml:space="preserve"> Can WWF Ecuador provide relevant contributions at the national level through the approach and scope chosen in this project?</w:t>
      </w:r>
      <w:r w:rsidR="00AC75F8">
        <w:rPr>
          <w:rFonts w:ascii="Calibri" w:hAnsi="Calibri" w:cs="Calibri"/>
          <w:i/>
          <w:iCs/>
          <w:color w:val="0000CC"/>
          <w:szCs w:val="22"/>
        </w:rPr>
        <w:t xml:space="preserve"> In which way the project contributes to the priorities of BMZ / IKU?</w:t>
      </w:r>
    </w:p>
    <w:p w14:paraId="62D11804" w14:textId="13128AF6" w:rsidR="00CA0D2A" w:rsidRPr="00CA0D2A" w:rsidRDefault="00CA0D2A" w:rsidP="00EB2482">
      <w:pPr>
        <w:widowControl w:val="0"/>
        <w:numPr>
          <w:ilvl w:val="0"/>
          <w:numId w:val="10"/>
        </w:numPr>
        <w:spacing w:before="120" w:after="120"/>
        <w:ind w:left="540" w:hanging="540"/>
        <w:rPr>
          <w:rFonts w:ascii="Calibri" w:hAnsi="Calibri" w:cs="Calibri"/>
          <w:color w:val="0000CC"/>
          <w:szCs w:val="22"/>
        </w:rPr>
      </w:pPr>
      <w:r w:rsidRPr="00CA0D2A">
        <w:rPr>
          <w:rFonts w:ascii="Calibri" w:hAnsi="Calibri" w:cs="Calibri"/>
          <w:b/>
          <w:iCs/>
          <w:color w:val="0000CC"/>
          <w:szCs w:val="22"/>
        </w:rPr>
        <w:t>Adherence to WWF social policies</w:t>
      </w:r>
      <w:r w:rsidRPr="00CA0D2A">
        <w:rPr>
          <w:rFonts w:ascii="Calibri" w:hAnsi="Calibri" w:cs="Calibri"/>
          <w:i/>
          <w:iCs/>
          <w:color w:val="0000CC"/>
          <w:szCs w:val="22"/>
        </w:rPr>
        <w:t>.</w:t>
      </w:r>
      <w:r w:rsidRPr="00CA0D2A">
        <w:rPr>
          <w:rFonts w:ascii="Calibri" w:hAnsi="Calibri" w:cs="Calibri"/>
          <w:color w:val="0000CC"/>
          <w:szCs w:val="22"/>
        </w:rPr>
        <w:t xml:space="preserve"> </w:t>
      </w:r>
      <w:r w:rsidR="00AF67FD" w:rsidRPr="006C6FDF">
        <w:rPr>
          <w:rFonts w:ascii="Calibri" w:hAnsi="Calibri" w:cs="Calibri"/>
          <w:i/>
          <w:iCs/>
          <w:color w:val="0000CC"/>
          <w:szCs w:val="22"/>
        </w:rPr>
        <w:t>How well has the social context been understood by the project team?</w:t>
      </w:r>
      <w:r w:rsidR="007503AD">
        <w:rPr>
          <w:rFonts w:ascii="Calibri" w:hAnsi="Calibri" w:cs="Calibri"/>
          <w:i/>
          <w:iCs/>
          <w:color w:val="0000CC"/>
          <w:szCs w:val="22"/>
        </w:rPr>
        <w:t xml:space="preserve"> Particularly regarding the social sector most affected by the project, the fisheries sector, how well has WWF reacted to the need for participation in project design and implementation?</w:t>
      </w:r>
      <w:r w:rsidR="00AC75F8">
        <w:rPr>
          <w:rFonts w:ascii="Calibri" w:hAnsi="Calibri" w:cs="Calibri"/>
          <w:i/>
          <w:iCs/>
          <w:color w:val="0000CC"/>
          <w:szCs w:val="22"/>
        </w:rPr>
        <w:t xml:space="preserve"> </w:t>
      </w:r>
    </w:p>
    <w:p w14:paraId="0A934346" w14:textId="77777777" w:rsidR="006C6FDF" w:rsidRPr="00CA0D2A" w:rsidRDefault="006C6FDF" w:rsidP="006C6FDF">
      <w:pPr>
        <w:widowControl w:val="0"/>
        <w:spacing w:before="120" w:after="120"/>
        <w:ind w:left="540"/>
        <w:rPr>
          <w:color w:val="0000CC"/>
        </w:rPr>
      </w:pPr>
    </w:p>
    <w:p w14:paraId="4E888488" w14:textId="77777777" w:rsidR="006C6FDF" w:rsidRPr="008F68DD" w:rsidRDefault="006C6FDF" w:rsidP="006C6FDF">
      <w:pPr>
        <w:pStyle w:val="Ttulo2"/>
      </w:pPr>
      <w:bookmarkStart w:id="8" w:name="_Toc342110091"/>
      <w:r w:rsidRPr="008F68DD">
        <w:t>C</w:t>
      </w:r>
      <w:r>
        <w:t>riterion 2: Efficiency</w:t>
      </w:r>
      <w:bookmarkEnd w:id="8"/>
    </w:p>
    <w:p w14:paraId="665146C5" w14:textId="77777777" w:rsidR="006C6FDF" w:rsidRPr="006C6FDF" w:rsidRDefault="006C6FDF" w:rsidP="0002511E">
      <w:pPr>
        <w:rPr>
          <w:rFonts w:ascii="Calibri" w:hAnsi="Calibri"/>
          <w:color w:val="0000CC"/>
        </w:rPr>
      </w:pPr>
      <w:bookmarkStart w:id="9" w:name="_Toc339912378"/>
      <w:bookmarkStart w:id="10" w:name="_Toc339912849"/>
      <w:bookmarkEnd w:id="6"/>
      <w:bookmarkEnd w:id="7"/>
      <w:r w:rsidRPr="006C6FDF">
        <w:rPr>
          <w:rFonts w:ascii="Calibri" w:hAnsi="Calibri"/>
          <w:b/>
          <w:color w:val="0000CC"/>
        </w:rPr>
        <w:t xml:space="preserve">Efficiency is a measure of the relationship between outputs (i.e. the products or services of an intervention) and inputs (i.e. the resources that it uses), and may include a measure of ‘value for money.’ </w:t>
      </w:r>
      <w:bookmarkEnd w:id="9"/>
      <w:bookmarkEnd w:id="10"/>
    </w:p>
    <w:p w14:paraId="5714ECF3" w14:textId="77777777" w:rsidR="006C6FDF" w:rsidRPr="006C6FDF" w:rsidRDefault="006C6FDF" w:rsidP="006C6FDF">
      <w:pPr>
        <w:widowControl w:val="0"/>
        <w:spacing w:before="120" w:after="120"/>
        <w:rPr>
          <w:rFonts w:ascii="Calibri" w:hAnsi="Calibri" w:cs="Calibri"/>
          <w:color w:val="0000CC"/>
          <w:szCs w:val="22"/>
        </w:rPr>
      </w:pPr>
      <w:r w:rsidRPr="006C6FDF">
        <w:rPr>
          <w:rFonts w:ascii="Calibri" w:hAnsi="Calibri" w:cs="Calibri"/>
          <w:b/>
          <w:bCs/>
          <w:color w:val="0000CC"/>
          <w:szCs w:val="22"/>
        </w:rPr>
        <w:t>Key Questions to Assess Efficiency</w:t>
      </w:r>
    </w:p>
    <w:p w14:paraId="58D30A01" w14:textId="77777777" w:rsidR="006C6FDF" w:rsidRPr="006C6FDF" w:rsidRDefault="006C6FDF" w:rsidP="00EB2482">
      <w:pPr>
        <w:widowControl w:val="0"/>
        <w:numPr>
          <w:ilvl w:val="0"/>
          <w:numId w:val="11"/>
        </w:numPr>
        <w:tabs>
          <w:tab w:val="clear" w:pos="1440"/>
        </w:tabs>
        <w:spacing w:before="120" w:after="120"/>
        <w:ind w:left="540" w:hanging="540"/>
        <w:rPr>
          <w:rFonts w:ascii="Calibri" w:hAnsi="Calibri" w:cs="Calibri"/>
          <w:color w:val="0000CC"/>
          <w:szCs w:val="22"/>
        </w:rPr>
      </w:pPr>
      <w:r w:rsidRPr="006C6FDF">
        <w:rPr>
          <w:rFonts w:ascii="Calibri" w:hAnsi="Calibri" w:cs="Calibri"/>
          <w:b/>
          <w:bCs/>
          <w:color w:val="0000CC"/>
          <w:szCs w:val="22"/>
        </w:rPr>
        <w:t>Financial &amp; Administrative Resources</w:t>
      </w:r>
      <w:r w:rsidRPr="006C6FDF">
        <w:rPr>
          <w:rFonts w:ascii="Calibri" w:hAnsi="Calibri" w:cs="Calibri"/>
          <w:color w:val="0000CC"/>
          <w:szCs w:val="22"/>
        </w:rPr>
        <w:t xml:space="preserve"> </w:t>
      </w:r>
    </w:p>
    <w:p w14:paraId="3333BF80" w14:textId="4E628F1A" w:rsidR="00B01480" w:rsidRDefault="00B01480" w:rsidP="00EB2482">
      <w:pPr>
        <w:widowControl w:val="0"/>
        <w:numPr>
          <w:ilvl w:val="1"/>
          <w:numId w:val="7"/>
        </w:numPr>
        <w:spacing w:before="120" w:after="120"/>
        <w:ind w:left="900" w:hanging="240"/>
        <w:rPr>
          <w:rFonts w:ascii="Calibri" w:hAnsi="Calibri" w:cs="Calibri"/>
          <w:color w:val="0000CC"/>
          <w:szCs w:val="22"/>
        </w:rPr>
      </w:pPr>
      <w:r w:rsidRPr="00B01480">
        <w:rPr>
          <w:rFonts w:ascii="Calibri" w:hAnsi="Calibri" w:cs="Calibri"/>
          <w:color w:val="0000CC"/>
          <w:szCs w:val="22"/>
        </w:rPr>
        <w:t>Are the budge</w:t>
      </w:r>
      <w:r>
        <w:rPr>
          <w:rFonts w:ascii="Calibri" w:hAnsi="Calibri" w:cs="Calibri"/>
          <w:color w:val="0000CC"/>
          <w:szCs w:val="22"/>
        </w:rPr>
        <w:t>t of the project and the planned</w:t>
      </w:r>
      <w:r w:rsidRPr="00B01480">
        <w:rPr>
          <w:rFonts w:ascii="Calibri" w:hAnsi="Calibri" w:cs="Calibri"/>
          <w:color w:val="0000CC"/>
          <w:szCs w:val="22"/>
        </w:rPr>
        <w:t xml:space="preserve"> outputs and outcomes consistent with one another (i.e. have </w:t>
      </w:r>
      <w:proofErr w:type="gramStart"/>
      <w:r w:rsidRPr="00B01480">
        <w:rPr>
          <w:rFonts w:ascii="Calibri" w:hAnsi="Calibri" w:cs="Calibri"/>
          <w:color w:val="0000CC"/>
          <w:szCs w:val="22"/>
        </w:rPr>
        <w:t>sufficient</w:t>
      </w:r>
      <w:proofErr w:type="gramEnd"/>
      <w:r w:rsidRPr="00B01480">
        <w:rPr>
          <w:rFonts w:ascii="Calibri" w:hAnsi="Calibri" w:cs="Calibri"/>
          <w:color w:val="0000CC"/>
          <w:szCs w:val="22"/>
        </w:rPr>
        <w:t xml:space="preserve"> financial resources been budgeted to support planned activities)? </w:t>
      </w:r>
      <w:r w:rsidR="002D3CFC">
        <w:rPr>
          <w:rFonts w:ascii="Calibri" w:hAnsi="Calibri" w:cs="Calibri"/>
          <w:color w:val="0000CC"/>
          <w:szCs w:val="22"/>
        </w:rPr>
        <w:t xml:space="preserve">What could </w:t>
      </w:r>
      <w:r w:rsidR="002D3CFC">
        <w:rPr>
          <w:rFonts w:ascii="Calibri" w:hAnsi="Calibri" w:cs="Calibri"/>
          <w:color w:val="0000CC"/>
          <w:szCs w:val="22"/>
        </w:rPr>
        <w:lastRenderedPageBreak/>
        <w:t xml:space="preserve">have been done better in order to balance budget allocation and </w:t>
      </w:r>
      <w:r w:rsidR="00261B78">
        <w:rPr>
          <w:rFonts w:ascii="Calibri" w:hAnsi="Calibri" w:cs="Calibri"/>
          <w:color w:val="0000CC"/>
          <w:szCs w:val="22"/>
        </w:rPr>
        <w:t>output/outcome achievement</w:t>
      </w:r>
      <w:r w:rsidRPr="00B01480">
        <w:rPr>
          <w:rFonts w:ascii="Calibri" w:hAnsi="Calibri" w:cs="Calibri"/>
          <w:color w:val="0000CC"/>
          <w:szCs w:val="22"/>
        </w:rPr>
        <w:t>?</w:t>
      </w:r>
    </w:p>
    <w:p w14:paraId="4CAF74E0" w14:textId="61DFB029" w:rsidR="00261B78" w:rsidRPr="00B01480" w:rsidRDefault="00FD5385" w:rsidP="00EB2482">
      <w:pPr>
        <w:widowControl w:val="0"/>
        <w:numPr>
          <w:ilvl w:val="1"/>
          <w:numId w:val="7"/>
        </w:numPr>
        <w:spacing w:before="120" w:after="120"/>
        <w:ind w:left="900" w:hanging="240"/>
        <w:rPr>
          <w:rFonts w:ascii="Calibri" w:hAnsi="Calibri" w:cs="Calibri"/>
          <w:color w:val="0000CC"/>
          <w:szCs w:val="22"/>
        </w:rPr>
      </w:pPr>
      <w:r>
        <w:rPr>
          <w:rFonts w:ascii="Calibri" w:hAnsi="Calibri" w:cs="Calibri"/>
          <w:color w:val="0000CC"/>
          <w:szCs w:val="22"/>
        </w:rPr>
        <w:t>Are</w:t>
      </w:r>
      <w:r w:rsidR="00261B78">
        <w:rPr>
          <w:rFonts w:ascii="Calibri" w:hAnsi="Calibri" w:cs="Calibri"/>
          <w:color w:val="0000CC"/>
          <w:szCs w:val="22"/>
        </w:rPr>
        <w:t xml:space="preserve"> WWF Ecuador’s administrative structures and capacities </w:t>
      </w:r>
      <w:proofErr w:type="gramStart"/>
      <w:r>
        <w:rPr>
          <w:rFonts w:ascii="Calibri" w:hAnsi="Calibri" w:cs="Calibri"/>
          <w:color w:val="0000CC"/>
          <w:szCs w:val="22"/>
        </w:rPr>
        <w:t>sufficient</w:t>
      </w:r>
      <w:proofErr w:type="gramEnd"/>
      <w:r>
        <w:rPr>
          <w:rFonts w:ascii="Calibri" w:hAnsi="Calibri" w:cs="Calibri"/>
          <w:color w:val="0000CC"/>
          <w:szCs w:val="22"/>
        </w:rPr>
        <w:t xml:space="preserve"> to implement a project of this size or even larger, meet the requirements of the donor agency and ensure the quality that is needed? What are the decisive factors?</w:t>
      </w:r>
    </w:p>
    <w:p w14:paraId="634663FF" w14:textId="0FE765BF" w:rsidR="00B01480" w:rsidRPr="00B01480" w:rsidRDefault="00B01480" w:rsidP="00EB2482">
      <w:pPr>
        <w:widowControl w:val="0"/>
        <w:numPr>
          <w:ilvl w:val="1"/>
          <w:numId w:val="7"/>
        </w:numPr>
        <w:spacing w:before="120" w:after="120"/>
        <w:ind w:left="900" w:hanging="240"/>
        <w:rPr>
          <w:rFonts w:ascii="Calibri" w:hAnsi="Calibri" w:cs="Calibri"/>
          <w:color w:val="0000CC"/>
          <w:szCs w:val="22"/>
        </w:rPr>
      </w:pPr>
      <w:r w:rsidRPr="00B01480">
        <w:rPr>
          <w:rFonts w:ascii="Calibri" w:hAnsi="Calibri" w:cs="Calibri"/>
          <w:color w:val="0000CC"/>
          <w:szCs w:val="22"/>
        </w:rPr>
        <w:t xml:space="preserve">Is there a fundraising strategy being implemented resulting in </w:t>
      </w:r>
      <w:proofErr w:type="gramStart"/>
      <w:r w:rsidRPr="00B01480">
        <w:rPr>
          <w:rFonts w:ascii="Calibri" w:hAnsi="Calibri" w:cs="Calibri"/>
          <w:color w:val="0000CC"/>
          <w:szCs w:val="22"/>
        </w:rPr>
        <w:t>sufficient</w:t>
      </w:r>
      <w:proofErr w:type="gramEnd"/>
      <w:r w:rsidRPr="00B01480">
        <w:rPr>
          <w:rFonts w:ascii="Calibri" w:hAnsi="Calibri" w:cs="Calibri"/>
          <w:color w:val="0000CC"/>
          <w:szCs w:val="22"/>
        </w:rPr>
        <w:t xml:space="preserve"> match funds flowing to the project?</w:t>
      </w:r>
    </w:p>
    <w:p w14:paraId="575285E5" w14:textId="77777777" w:rsidR="006C6FDF" w:rsidRPr="006C6FDF" w:rsidRDefault="006C6FDF" w:rsidP="00EB2482">
      <w:pPr>
        <w:widowControl w:val="0"/>
        <w:numPr>
          <w:ilvl w:val="1"/>
          <w:numId w:val="7"/>
        </w:numPr>
        <w:spacing w:before="120" w:after="120"/>
        <w:ind w:left="900" w:hanging="240"/>
        <w:rPr>
          <w:rFonts w:ascii="Calibri" w:hAnsi="Calibri" w:cs="Calibri"/>
          <w:color w:val="0000CC"/>
          <w:szCs w:val="22"/>
        </w:rPr>
      </w:pPr>
      <w:r w:rsidRPr="006C6FDF">
        <w:rPr>
          <w:rFonts w:ascii="Calibri" w:hAnsi="Calibri" w:cs="Calibri"/>
          <w:color w:val="0000CC"/>
          <w:szCs w:val="22"/>
        </w:rPr>
        <w:t>Is actual spend in line with the budget?</w:t>
      </w:r>
    </w:p>
    <w:p w14:paraId="36CF7F91" w14:textId="77777777" w:rsidR="006C6FDF" w:rsidRPr="006C6FDF" w:rsidRDefault="006C6FDF" w:rsidP="00EB2482">
      <w:pPr>
        <w:widowControl w:val="0"/>
        <w:numPr>
          <w:ilvl w:val="0"/>
          <w:numId w:val="11"/>
        </w:numPr>
        <w:tabs>
          <w:tab w:val="clear" w:pos="1440"/>
        </w:tabs>
        <w:spacing w:before="120" w:after="120"/>
        <w:ind w:left="540" w:hanging="540"/>
        <w:rPr>
          <w:rFonts w:ascii="Calibri" w:hAnsi="Calibri" w:cs="Calibri"/>
          <w:color w:val="0000CC"/>
          <w:szCs w:val="22"/>
        </w:rPr>
      </w:pPr>
      <w:r w:rsidRPr="006C6FDF">
        <w:rPr>
          <w:rFonts w:ascii="Calibri" w:hAnsi="Calibri" w:cs="Calibri"/>
          <w:b/>
          <w:bCs/>
          <w:color w:val="0000CC"/>
          <w:szCs w:val="22"/>
        </w:rPr>
        <w:t xml:space="preserve">Use of Time: </w:t>
      </w:r>
      <w:r w:rsidRPr="006C6FDF">
        <w:rPr>
          <w:rFonts w:ascii="Calibri" w:hAnsi="Calibri" w:cs="Calibri"/>
          <w:color w:val="0000CC"/>
          <w:szCs w:val="22"/>
        </w:rPr>
        <w:t>Are there thorough, well founded work plans being implemented according to plan, monitored, and adapted as necessary?</w:t>
      </w:r>
    </w:p>
    <w:p w14:paraId="515D9BB7" w14:textId="4390F62D" w:rsidR="006C6FDF" w:rsidRPr="006C6FDF" w:rsidRDefault="006C6FDF" w:rsidP="00EB2482">
      <w:pPr>
        <w:widowControl w:val="0"/>
        <w:numPr>
          <w:ilvl w:val="0"/>
          <w:numId w:val="11"/>
        </w:numPr>
        <w:tabs>
          <w:tab w:val="clear" w:pos="1440"/>
        </w:tabs>
        <w:spacing w:before="120" w:after="120"/>
        <w:ind w:left="540" w:hanging="540"/>
        <w:rPr>
          <w:rFonts w:ascii="Calibri" w:hAnsi="Calibri" w:cs="Calibri"/>
          <w:color w:val="0000CC"/>
          <w:szCs w:val="22"/>
        </w:rPr>
      </w:pPr>
      <w:r w:rsidRPr="006C6FDF">
        <w:rPr>
          <w:rFonts w:ascii="Calibri" w:hAnsi="Calibri" w:cs="Calibri"/>
          <w:b/>
          <w:bCs/>
          <w:color w:val="0000CC"/>
          <w:szCs w:val="22"/>
        </w:rPr>
        <w:t xml:space="preserve">Human Resources: </w:t>
      </w:r>
      <w:r w:rsidRPr="006C6FDF">
        <w:rPr>
          <w:rFonts w:ascii="Calibri" w:hAnsi="Calibri" w:cs="Calibri"/>
          <w:color w:val="0000CC"/>
          <w:szCs w:val="22"/>
        </w:rPr>
        <w:t xml:space="preserve">Are human resources (i.e. WWF </w:t>
      </w:r>
      <w:r w:rsidR="00261B78">
        <w:rPr>
          <w:rFonts w:ascii="Calibri" w:hAnsi="Calibri" w:cs="Calibri"/>
          <w:color w:val="0000CC"/>
          <w:szCs w:val="22"/>
        </w:rPr>
        <w:t>Ecuador, FMME</w:t>
      </w:r>
      <w:r w:rsidRPr="006C6FDF">
        <w:rPr>
          <w:rFonts w:ascii="Calibri" w:hAnsi="Calibri" w:cs="Calibri"/>
          <w:color w:val="0000CC"/>
          <w:szCs w:val="22"/>
        </w:rPr>
        <w:t xml:space="preserve">, WWF </w:t>
      </w:r>
      <w:r w:rsidR="00261B78">
        <w:rPr>
          <w:rFonts w:ascii="Calibri" w:hAnsi="Calibri" w:cs="Calibri"/>
          <w:color w:val="0000CC"/>
          <w:szCs w:val="22"/>
        </w:rPr>
        <w:t>Germany</w:t>
      </w:r>
      <w:r w:rsidRPr="006C6FDF">
        <w:rPr>
          <w:rFonts w:ascii="Calibri" w:hAnsi="Calibri" w:cs="Calibri"/>
          <w:color w:val="0000CC"/>
          <w:szCs w:val="22"/>
        </w:rPr>
        <w:t>) appropriate, adequate, efficiently organized and operating effectively (e.g. include considerations of capacity needs and gaps, communications, division and clarity of roles and responsibilities, processes for evaluation and improvement)?</w:t>
      </w:r>
    </w:p>
    <w:p w14:paraId="0F2BA49C" w14:textId="1B041A8B" w:rsidR="006C6FDF" w:rsidRPr="006C6FDF" w:rsidRDefault="006C6FDF" w:rsidP="00EB2482">
      <w:pPr>
        <w:widowControl w:val="0"/>
        <w:numPr>
          <w:ilvl w:val="0"/>
          <w:numId w:val="11"/>
        </w:numPr>
        <w:tabs>
          <w:tab w:val="clear" w:pos="1440"/>
        </w:tabs>
        <w:spacing w:before="120" w:after="120"/>
        <w:ind w:left="540" w:hanging="540"/>
        <w:rPr>
          <w:rFonts w:ascii="Calibri" w:hAnsi="Calibri" w:cs="Calibri"/>
          <w:color w:val="0000CC"/>
          <w:szCs w:val="22"/>
        </w:rPr>
      </w:pPr>
      <w:r w:rsidRPr="006C6FDF">
        <w:rPr>
          <w:rFonts w:ascii="Calibri" w:hAnsi="Calibri" w:cs="Calibri"/>
          <w:b/>
          <w:bCs/>
          <w:color w:val="0000CC"/>
          <w:szCs w:val="22"/>
        </w:rPr>
        <w:t xml:space="preserve">Resource use: </w:t>
      </w:r>
      <w:r w:rsidRPr="006C6FDF">
        <w:rPr>
          <w:rFonts w:ascii="Calibri" w:hAnsi="Calibri" w:cs="Calibri"/>
          <w:color w:val="0000CC"/>
          <w:szCs w:val="22"/>
        </w:rPr>
        <w:t>Is the project delivering value for money in that costs are reasonable given the outputs and outcomes generated?</w:t>
      </w:r>
    </w:p>
    <w:p w14:paraId="4E94B5F4" w14:textId="77777777" w:rsidR="006C6FDF" w:rsidRPr="008F68DD" w:rsidRDefault="006C6FDF" w:rsidP="006C6FDF">
      <w:pPr>
        <w:pStyle w:val="Ttulo2"/>
      </w:pPr>
      <w:r>
        <w:br/>
      </w:r>
      <w:bookmarkStart w:id="11" w:name="_Toc339923061"/>
      <w:bookmarkStart w:id="12" w:name="_Toc341102072"/>
      <w:bookmarkStart w:id="13" w:name="_Toc342110092"/>
      <w:r w:rsidRPr="008F68DD">
        <w:t>C</w:t>
      </w:r>
      <w:r>
        <w:t>riterion 3: Effectiveness</w:t>
      </w:r>
      <w:bookmarkEnd w:id="11"/>
      <w:bookmarkEnd w:id="12"/>
      <w:bookmarkEnd w:id="13"/>
    </w:p>
    <w:p w14:paraId="3A151F91" w14:textId="77777777" w:rsidR="0002511E" w:rsidRDefault="006C6FDF" w:rsidP="006C6FDF">
      <w:pPr>
        <w:widowControl w:val="0"/>
        <w:spacing w:before="120" w:after="120"/>
        <w:rPr>
          <w:rFonts w:ascii="Calibri" w:hAnsi="Calibri"/>
          <w:color w:val="0000CC"/>
        </w:rPr>
      </w:pPr>
      <w:r w:rsidRPr="006C6FDF">
        <w:rPr>
          <w:rFonts w:ascii="Calibri" w:hAnsi="Calibri"/>
          <w:b/>
          <w:color w:val="0000CC"/>
        </w:rPr>
        <w:t>Effectiveness is a measure of the extent to which the intervention’s intended outcomes—its specific objectives or intermediate results—have been achieved.</w:t>
      </w:r>
      <w:r w:rsidRPr="006C6FDF">
        <w:rPr>
          <w:rFonts w:ascii="Calibri" w:hAnsi="Calibri"/>
          <w:color w:val="0000CC"/>
        </w:rPr>
        <w:t xml:space="preserve"> </w:t>
      </w:r>
    </w:p>
    <w:p w14:paraId="5768D3EB" w14:textId="77777777" w:rsidR="006C6FDF" w:rsidRPr="006C6FDF" w:rsidRDefault="006C6FDF" w:rsidP="006C6FDF">
      <w:pPr>
        <w:widowControl w:val="0"/>
        <w:spacing w:before="120" w:after="120"/>
        <w:rPr>
          <w:rFonts w:ascii="Calibri" w:hAnsi="Calibri" w:cs="Calibri"/>
          <w:color w:val="0000CC"/>
          <w:szCs w:val="22"/>
        </w:rPr>
      </w:pPr>
      <w:r w:rsidRPr="006C6FDF">
        <w:rPr>
          <w:rFonts w:ascii="Calibri" w:hAnsi="Calibri" w:cs="Calibri"/>
          <w:b/>
          <w:bCs/>
          <w:color w:val="0000CC"/>
          <w:szCs w:val="22"/>
        </w:rPr>
        <w:t>Key Questions to Assess Effectiveness</w:t>
      </w:r>
    </w:p>
    <w:p w14:paraId="6B96BAD5" w14:textId="1801CEB4" w:rsidR="006C6FDF" w:rsidRPr="006C6FDF" w:rsidRDefault="006C6FDF" w:rsidP="00EB2482">
      <w:pPr>
        <w:widowControl w:val="0"/>
        <w:numPr>
          <w:ilvl w:val="0"/>
          <w:numId w:val="12"/>
        </w:numPr>
        <w:tabs>
          <w:tab w:val="clear" w:pos="504"/>
        </w:tabs>
        <w:spacing w:before="120" w:after="120"/>
        <w:ind w:left="540" w:hanging="540"/>
        <w:rPr>
          <w:rFonts w:ascii="Calibri" w:hAnsi="Calibri" w:cs="Calibri"/>
          <w:color w:val="0000CC"/>
          <w:szCs w:val="22"/>
        </w:rPr>
      </w:pPr>
      <w:r w:rsidRPr="006C6FDF">
        <w:rPr>
          <w:rFonts w:ascii="Calibri" w:hAnsi="Calibri" w:cs="Calibri"/>
          <w:b/>
          <w:bCs/>
          <w:color w:val="0000CC"/>
          <w:szCs w:val="22"/>
        </w:rPr>
        <w:t xml:space="preserve">Planned result verses </w:t>
      </w:r>
      <w:r w:rsidR="00261B78">
        <w:rPr>
          <w:rFonts w:ascii="Calibri" w:hAnsi="Calibri" w:cs="Calibri"/>
          <w:b/>
          <w:bCs/>
          <w:color w:val="0000CC"/>
          <w:szCs w:val="22"/>
        </w:rPr>
        <w:t>a</w:t>
      </w:r>
      <w:r w:rsidRPr="006C6FDF">
        <w:rPr>
          <w:rFonts w:ascii="Calibri" w:hAnsi="Calibri" w:cs="Calibri"/>
          <w:b/>
          <w:bCs/>
          <w:color w:val="0000CC"/>
          <w:szCs w:val="22"/>
        </w:rPr>
        <w:t>chievement</w:t>
      </w:r>
      <w:r w:rsidRPr="006C6FDF">
        <w:rPr>
          <w:rFonts w:ascii="Calibri" w:hAnsi="Calibri" w:cs="Calibri"/>
          <w:color w:val="0000CC"/>
          <w:szCs w:val="22"/>
        </w:rPr>
        <w:t xml:space="preserve">: Focusing on stated objectives, desired outcomes, and intermediate results (as opposed to delivery of activities and outputs), what has and has not been achieved (both intended and unintended)? </w:t>
      </w:r>
      <w:r w:rsidR="00261B78">
        <w:rPr>
          <w:rFonts w:ascii="Calibri" w:hAnsi="Calibri" w:cs="Calibri"/>
          <w:color w:val="0000CC"/>
          <w:szCs w:val="22"/>
        </w:rPr>
        <w:t>In how far have unplanned achievements been a direct result of the project or external influences?</w:t>
      </w:r>
    </w:p>
    <w:p w14:paraId="27158786" w14:textId="6C4A9DCE" w:rsidR="006C6FDF" w:rsidRPr="006C6FDF" w:rsidRDefault="006C6FDF" w:rsidP="00EB2482">
      <w:pPr>
        <w:widowControl w:val="0"/>
        <w:numPr>
          <w:ilvl w:val="0"/>
          <w:numId w:val="12"/>
        </w:numPr>
        <w:tabs>
          <w:tab w:val="clear" w:pos="504"/>
        </w:tabs>
        <w:spacing w:before="120" w:after="120"/>
        <w:ind w:left="540" w:hanging="540"/>
        <w:rPr>
          <w:rFonts w:ascii="Calibri" w:hAnsi="Calibri" w:cs="Calibri"/>
          <w:color w:val="0000CC"/>
          <w:szCs w:val="22"/>
        </w:rPr>
      </w:pPr>
      <w:r w:rsidRPr="006C6FDF">
        <w:rPr>
          <w:rFonts w:ascii="Calibri" w:hAnsi="Calibri" w:cs="Calibri"/>
          <w:b/>
          <w:bCs/>
          <w:color w:val="0000CC"/>
          <w:szCs w:val="22"/>
        </w:rPr>
        <w:t>Factors Affecting Effectiveness</w:t>
      </w:r>
      <w:r w:rsidRPr="006C6FDF">
        <w:rPr>
          <w:rFonts w:ascii="Calibri" w:hAnsi="Calibri" w:cs="Calibri"/>
          <w:color w:val="0000CC"/>
          <w:szCs w:val="22"/>
        </w:rPr>
        <w:t xml:space="preserve">: Which strategies are proving to be effective, and which are not? What anticipated and unanticipated factors have promoted or impeded the </w:t>
      </w:r>
      <w:r w:rsidR="00AC75F8">
        <w:rPr>
          <w:rFonts w:ascii="Calibri" w:hAnsi="Calibri" w:cs="Calibri"/>
          <w:color w:val="0000CC"/>
          <w:szCs w:val="22"/>
        </w:rPr>
        <w:t>projects</w:t>
      </w:r>
      <w:r w:rsidR="00AC75F8" w:rsidRPr="006C6FDF">
        <w:rPr>
          <w:rFonts w:ascii="Calibri" w:hAnsi="Calibri" w:cs="Calibri"/>
          <w:color w:val="0000CC"/>
          <w:szCs w:val="22"/>
        </w:rPr>
        <w:t xml:space="preserve"> </w:t>
      </w:r>
      <w:r w:rsidRPr="006C6FDF">
        <w:rPr>
          <w:rFonts w:ascii="Calibri" w:hAnsi="Calibri" w:cs="Calibri"/>
          <w:color w:val="0000CC"/>
          <w:szCs w:val="22"/>
        </w:rPr>
        <w:t xml:space="preserve">progress? What supporting or impeding factors might affect successful implementation </w:t>
      </w:r>
      <w:r w:rsidR="00261B78">
        <w:rPr>
          <w:rFonts w:ascii="Calibri" w:hAnsi="Calibri" w:cs="Calibri"/>
          <w:color w:val="0000CC"/>
          <w:szCs w:val="22"/>
        </w:rPr>
        <w:t>in future projects</w:t>
      </w:r>
      <w:r w:rsidRPr="006C6FDF">
        <w:rPr>
          <w:rFonts w:ascii="Calibri" w:hAnsi="Calibri" w:cs="Calibri"/>
          <w:color w:val="0000CC"/>
          <w:szCs w:val="22"/>
        </w:rPr>
        <w:t>?</w:t>
      </w:r>
      <w:r w:rsidR="00261B78">
        <w:rPr>
          <w:rFonts w:ascii="Calibri" w:hAnsi="Calibri" w:cs="Calibri"/>
          <w:color w:val="0000CC"/>
          <w:szCs w:val="22"/>
        </w:rPr>
        <w:t xml:space="preserve"> What structural and organizational factors within WWF Ecuador have helped or limited effectiveness?</w:t>
      </w:r>
      <w:r w:rsidR="00AC75F8">
        <w:rPr>
          <w:rFonts w:ascii="Calibri" w:hAnsi="Calibri" w:cs="Calibri"/>
          <w:color w:val="0000CC"/>
          <w:szCs w:val="22"/>
        </w:rPr>
        <w:t xml:space="preserve"> What are the main lessons learned?</w:t>
      </w:r>
    </w:p>
    <w:p w14:paraId="7FFCDB9E" w14:textId="0594E439" w:rsidR="006C6FDF" w:rsidRPr="006C6FDF" w:rsidRDefault="006C6FDF" w:rsidP="00EB2482">
      <w:pPr>
        <w:widowControl w:val="0"/>
        <w:numPr>
          <w:ilvl w:val="0"/>
          <w:numId w:val="12"/>
        </w:numPr>
        <w:tabs>
          <w:tab w:val="clear" w:pos="504"/>
        </w:tabs>
        <w:spacing w:before="120" w:after="120"/>
        <w:ind w:left="540" w:hanging="540"/>
        <w:rPr>
          <w:rFonts w:ascii="Calibri" w:hAnsi="Calibri" w:cs="Calibri"/>
          <w:color w:val="0000CC"/>
          <w:szCs w:val="22"/>
        </w:rPr>
      </w:pPr>
      <w:r w:rsidRPr="006C6FDF">
        <w:rPr>
          <w:rFonts w:ascii="Calibri" w:hAnsi="Calibri" w:cs="Calibri"/>
          <w:b/>
          <w:bCs/>
          <w:color w:val="0000CC"/>
          <w:szCs w:val="22"/>
        </w:rPr>
        <w:t>Coordination &amp; Communication</w:t>
      </w:r>
      <w:r w:rsidRPr="006C6FDF">
        <w:rPr>
          <w:rFonts w:ascii="Calibri" w:hAnsi="Calibri" w:cs="Calibri"/>
          <w:color w:val="0000CC"/>
          <w:szCs w:val="22"/>
        </w:rPr>
        <w:t>: To what extent has coordination/communication been effective within and between the implementation team</w:t>
      </w:r>
      <w:r w:rsidR="00AC75F8">
        <w:rPr>
          <w:rFonts w:ascii="Calibri" w:hAnsi="Calibri" w:cs="Calibri"/>
          <w:color w:val="0000CC"/>
          <w:szCs w:val="22"/>
        </w:rPr>
        <w:t xml:space="preserve"> (WWF Germany and WWF Ecuador)</w:t>
      </w:r>
      <w:r w:rsidRPr="006C6FDF">
        <w:rPr>
          <w:rFonts w:ascii="Calibri" w:hAnsi="Calibri" w:cs="Calibri"/>
          <w:color w:val="0000CC"/>
          <w:szCs w:val="22"/>
        </w:rPr>
        <w:t xml:space="preserve">, stakeholders, partners and participants, as well as </w:t>
      </w:r>
      <w:r w:rsidR="00AC75F8">
        <w:rPr>
          <w:rFonts w:ascii="Calibri" w:hAnsi="Calibri" w:cs="Calibri"/>
          <w:color w:val="0000CC"/>
          <w:szCs w:val="22"/>
        </w:rPr>
        <w:t>BMZ</w:t>
      </w:r>
      <w:r w:rsidRPr="006C6FDF">
        <w:rPr>
          <w:rFonts w:ascii="Calibri" w:hAnsi="Calibri" w:cs="Calibri"/>
          <w:color w:val="0000CC"/>
          <w:szCs w:val="22"/>
        </w:rPr>
        <w:t>? Are there well developed internal and external communications strategies being implemented to good effect (e.g. providing reach and/or spread)? What factors have hindered good communication and coordination? What could be done differently to improve this?</w:t>
      </w:r>
    </w:p>
    <w:p w14:paraId="7B279CFF" w14:textId="77777777" w:rsidR="006C6FDF" w:rsidRPr="008F68DD" w:rsidRDefault="006C6FDF" w:rsidP="006C6FDF">
      <w:pPr>
        <w:pStyle w:val="Ttulo2"/>
      </w:pPr>
      <w:r>
        <w:br/>
      </w:r>
      <w:bookmarkStart w:id="14" w:name="_Toc339923062"/>
      <w:bookmarkStart w:id="15" w:name="_Toc341102073"/>
      <w:bookmarkStart w:id="16" w:name="_Toc342110093"/>
      <w:r w:rsidRPr="008F68DD">
        <w:t>C</w:t>
      </w:r>
      <w:r>
        <w:t>riterion 4: Impact</w:t>
      </w:r>
      <w:bookmarkEnd w:id="14"/>
      <w:bookmarkEnd w:id="15"/>
      <w:bookmarkEnd w:id="16"/>
    </w:p>
    <w:p w14:paraId="39BEE22A" w14:textId="77777777" w:rsidR="006C6FDF" w:rsidRPr="006C6FDF" w:rsidRDefault="006C6FDF" w:rsidP="006C6FDF">
      <w:pPr>
        <w:pStyle w:val="bullets"/>
        <w:numPr>
          <w:ilvl w:val="0"/>
          <w:numId w:val="0"/>
        </w:numPr>
        <w:spacing w:before="120" w:after="120"/>
        <w:rPr>
          <w:rFonts w:ascii="Calibri" w:hAnsi="Calibri"/>
          <w:b/>
          <w:i/>
          <w:color w:val="0000CC"/>
        </w:rPr>
      </w:pPr>
      <w:r w:rsidRPr="006C6FDF">
        <w:rPr>
          <w:rFonts w:ascii="Calibri" w:hAnsi="Calibri"/>
          <w:b/>
          <w:color w:val="0000CC"/>
        </w:rPr>
        <w:t xml:space="preserve">Impact is a measure of all significant effects of the conservation intervention, positive or negative, expected or unforeseen, on targeted biodiversity/footprint issues – e.g. species, habitats, and ecological processes (including those associated ecosystem services that support human </w:t>
      </w:r>
      <w:proofErr w:type="spellStart"/>
      <w:r w:rsidRPr="006C6FDF">
        <w:rPr>
          <w:rFonts w:ascii="Calibri" w:hAnsi="Calibri"/>
          <w:b/>
          <w:color w:val="0000CC"/>
        </w:rPr>
        <w:t>well being</w:t>
      </w:r>
      <w:proofErr w:type="spellEnd"/>
      <w:r w:rsidRPr="006C6FDF">
        <w:rPr>
          <w:rFonts w:ascii="Calibri" w:hAnsi="Calibri" w:cs="Calibri"/>
          <w:b/>
          <w:bCs/>
          <w:color w:val="0000CC"/>
          <w:szCs w:val="22"/>
        </w:rPr>
        <w:t>).</w:t>
      </w:r>
      <w:r w:rsidRPr="006C6FDF">
        <w:rPr>
          <w:rFonts w:ascii="Calibri" w:hAnsi="Calibri"/>
          <w:b/>
          <w:color w:val="0000CC"/>
        </w:rPr>
        <w:t xml:space="preserve"> </w:t>
      </w:r>
    </w:p>
    <w:p w14:paraId="6AF74517" w14:textId="77777777" w:rsidR="006C6FDF" w:rsidRPr="006C6FDF" w:rsidRDefault="006C6FDF" w:rsidP="006C6FDF">
      <w:pPr>
        <w:widowControl w:val="0"/>
        <w:spacing w:before="120" w:after="120"/>
        <w:rPr>
          <w:rFonts w:ascii="Calibri" w:hAnsi="Calibri"/>
          <w:color w:val="0000CC"/>
        </w:rPr>
      </w:pPr>
      <w:r w:rsidRPr="006C6FDF">
        <w:rPr>
          <w:rFonts w:ascii="Calibri" w:hAnsi="Calibri"/>
          <w:b/>
          <w:color w:val="0000CC"/>
        </w:rPr>
        <w:t>Key Questions to Assess Impact</w:t>
      </w:r>
    </w:p>
    <w:p w14:paraId="2B226969" w14:textId="701E42CA" w:rsidR="006C6FDF" w:rsidRPr="006C6FDF" w:rsidRDefault="006C6FDF" w:rsidP="00EB2482">
      <w:pPr>
        <w:widowControl w:val="0"/>
        <w:numPr>
          <w:ilvl w:val="0"/>
          <w:numId w:val="13"/>
        </w:numPr>
        <w:tabs>
          <w:tab w:val="clear" w:pos="504"/>
        </w:tabs>
        <w:spacing w:before="120" w:after="120"/>
        <w:ind w:left="540" w:hanging="540"/>
        <w:rPr>
          <w:rFonts w:ascii="Calibri" w:hAnsi="Calibri"/>
          <w:color w:val="0000CC"/>
        </w:rPr>
      </w:pPr>
      <w:r w:rsidRPr="006C6FDF">
        <w:rPr>
          <w:rFonts w:ascii="Calibri" w:hAnsi="Calibri"/>
          <w:b/>
          <w:color w:val="0000CC"/>
        </w:rPr>
        <w:t>Evidence of Change</w:t>
      </w:r>
      <w:r w:rsidRPr="006C6FDF">
        <w:rPr>
          <w:rFonts w:ascii="Calibri" w:hAnsi="Calibri"/>
          <w:color w:val="0000CC"/>
        </w:rPr>
        <w:t xml:space="preserve">: To what extent has the project attained its stated vision and goals, in terms of outcomes effecting positive change in </w:t>
      </w:r>
      <w:r w:rsidR="00D77F26" w:rsidRPr="006C6FDF">
        <w:rPr>
          <w:rFonts w:ascii="Calibri" w:hAnsi="Calibri"/>
          <w:color w:val="0000CC"/>
        </w:rPr>
        <w:t>human wellbeing</w:t>
      </w:r>
      <w:r w:rsidR="00D77F26">
        <w:rPr>
          <w:rFonts w:ascii="Calibri" w:hAnsi="Calibri"/>
          <w:color w:val="0000CC"/>
        </w:rPr>
        <w:t>,</w:t>
      </w:r>
      <w:r w:rsidR="00D77F26" w:rsidRPr="006C6FDF">
        <w:rPr>
          <w:rFonts w:ascii="Calibri" w:hAnsi="Calibri"/>
          <w:color w:val="0000CC"/>
        </w:rPr>
        <w:t xml:space="preserve"> </w:t>
      </w:r>
      <w:r w:rsidRPr="006C6FDF">
        <w:rPr>
          <w:rFonts w:ascii="Calibri" w:hAnsi="Calibri"/>
          <w:color w:val="0000CC"/>
        </w:rPr>
        <w:t>biodiversity quality</w:t>
      </w:r>
      <w:r w:rsidR="00D77F26">
        <w:rPr>
          <w:rFonts w:ascii="Calibri" w:hAnsi="Calibri"/>
          <w:color w:val="0000CC"/>
        </w:rPr>
        <w:t xml:space="preserve"> and</w:t>
      </w:r>
      <w:r w:rsidRPr="006C6FDF">
        <w:rPr>
          <w:rFonts w:ascii="Calibri" w:hAnsi="Calibri"/>
          <w:color w:val="0000CC"/>
        </w:rPr>
        <w:t xml:space="preserve"> ecosystem services? Discuss observed impacts at all </w:t>
      </w:r>
      <w:r w:rsidRPr="006C6FDF">
        <w:rPr>
          <w:rFonts w:ascii="Calibri" w:hAnsi="Calibri"/>
          <w:color w:val="0000CC"/>
          <w:u w:val="single"/>
        </w:rPr>
        <w:t>appropriate</w:t>
      </w:r>
      <w:r w:rsidRPr="006C6FDF">
        <w:rPr>
          <w:rFonts w:ascii="Calibri" w:hAnsi="Calibri"/>
          <w:color w:val="0000CC"/>
        </w:rPr>
        <w:t xml:space="preserve"> scales—local, landscape, national, regional, global, and </w:t>
      </w:r>
      <w:r w:rsidRPr="006C6FDF">
        <w:rPr>
          <w:rFonts w:ascii="Calibri" w:hAnsi="Calibri"/>
          <w:color w:val="0000CC"/>
        </w:rPr>
        <w:lastRenderedPageBreak/>
        <w:t>present evidence?</w:t>
      </w:r>
    </w:p>
    <w:p w14:paraId="6232A3E7" w14:textId="140D4A0D" w:rsidR="006C6FDF" w:rsidRPr="006C6FDF" w:rsidRDefault="006C6FDF" w:rsidP="00EB2482">
      <w:pPr>
        <w:widowControl w:val="0"/>
        <w:numPr>
          <w:ilvl w:val="0"/>
          <w:numId w:val="13"/>
        </w:numPr>
        <w:tabs>
          <w:tab w:val="clear" w:pos="504"/>
        </w:tabs>
        <w:spacing w:before="120" w:after="120"/>
        <w:ind w:left="540" w:hanging="540"/>
        <w:rPr>
          <w:rFonts w:ascii="Calibri" w:hAnsi="Calibri"/>
          <w:color w:val="0000CC"/>
        </w:rPr>
      </w:pPr>
      <w:r w:rsidRPr="006C6FDF">
        <w:rPr>
          <w:rFonts w:ascii="Calibri" w:hAnsi="Calibri"/>
          <w:b/>
          <w:color w:val="0000CC"/>
        </w:rPr>
        <w:t>Attribution:</w:t>
      </w:r>
      <w:r w:rsidRPr="006C6FDF">
        <w:rPr>
          <w:rFonts w:ascii="Calibri" w:hAnsi="Calibri"/>
          <w:color w:val="0000CC"/>
        </w:rPr>
        <w:t xml:space="preserve"> How confident can we be that perceived changes can be attributed to WWF’s activities? What is the likelihood that these changes would have occurred in the absence of the project?  </w:t>
      </w:r>
    </w:p>
    <w:p w14:paraId="4BC6CF0D" w14:textId="77777777" w:rsidR="006C6FDF" w:rsidRPr="006C6FDF" w:rsidRDefault="006C6FDF" w:rsidP="00EB2482">
      <w:pPr>
        <w:widowControl w:val="0"/>
        <w:numPr>
          <w:ilvl w:val="0"/>
          <w:numId w:val="13"/>
        </w:numPr>
        <w:tabs>
          <w:tab w:val="clear" w:pos="504"/>
        </w:tabs>
        <w:spacing w:before="120" w:after="120"/>
        <w:ind w:left="540" w:hanging="540"/>
        <w:rPr>
          <w:rFonts w:ascii="Calibri" w:hAnsi="Calibri"/>
          <w:color w:val="0000CC"/>
        </w:rPr>
      </w:pPr>
      <w:r w:rsidRPr="006C6FDF">
        <w:rPr>
          <w:rFonts w:ascii="Calibri" w:hAnsi="Calibri"/>
          <w:b/>
          <w:color w:val="0000CC"/>
        </w:rPr>
        <w:t>Unforeseen consequences</w:t>
      </w:r>
      <w:r w:rsidRPr="006C6FDF">
        <w:rPr>
          <w:rFonts w:ascii="Calibri" w:hAnsi="Calibri"/>
          <w:color w:val="0000CC"/>
        </w:rPr>
        <w:t>: Were there any unforeseen impacts (whether positive or negative)? Could anything have been done differently to repeat or avoid these unforeseen consequences and to have acknowledged them earlier as emerging consequences?</w:t>
      </w:r>
    </w:p>
    <w:p w14:paraId="25020269" w14:textId="5CDE8CC5" w:rsidR="006C6FDF" w:rsidRPr="006C6FDF" w:rsidRDefault="006C6FDF" w:rsidP="00EB2482">
      <w:pPr>
        <w:widowControl w:val="0"/>
        <w:numPr>
          <w:ilvl w:val="0"/>
          <w:numId w:val="13"/>
        </w:numPr>
        <w:tabs>
          <w:tab w:val="clear" w:pos="504"/>
        </w:tabs>
        <w:spacing w:before="120" w:after="120"/>
        <w:ind w:left="540" w:hanging="540"/>
        <w:rPr>
          <w:rFonts w:ascii="Calibri" w:hAnsi="Calibri"/>
          <w:color w:val="0000CC"/>
        </w:rPr>
      </w:pPr>
      <w:r w:rsidRPr="006C6FDF">
        <w:rPr>
          <w:rFonts w:ascii="Calibri" w:hAnsi="Calibri"/>
          <w:b/>
          <w:color w:val="0000CC"/>
        </w:rPr>
        <w:t>Increasing impact:</w:t>
      </w:r>
      <w:r w:rsidRPr="006C6FDF">
        <w:rPr>
          <w:rFonts w:ascii="Calibri" w:hAnsi="Calibri"/>
          <w:color w:val="0000CC"/>
        </w:rPr>
        <w:t xml:space="preserve"> How might the </w:t>
      </w:r>
      <w:r w:rsidR="0018379D">
        <w:rPr>
          <w:rFonts w:ascii="Calibri" w:hAnsi="Calibri"/>
          <w:color w:val="0000CC"/>
        </w:rPr>
        <w:t>project</w:t>
      </w:r>
      <w:r w:rsidRPr="006C6FDF">
        <w:rPr>
          <w:rFonts w:ascii="Calibri" w:hAnsi="Calibri"/>
          <w:color w:val="0000CC"/>
        </w:rPr>
        <w:t xml:space="preserve"> increase its impact and what would be the associated human and financial capacity needs? How was the process of increasing impact understood at the design stage (e.g. project replication, good practice guidelines through policy change, multi-stakeholder processes) and is there evidence </w:t>
      </w:r>
      <w:r w:rsidRPr="006C6FDF">
        <w:rPr>
          <w:rFonts w:ascii="Calibri" w:hAnsi="Calibri" w:cs="Calibri"/>
          <w:color w:val="0000CC"/>
          <w:szCs w:val="22"/>
        </w:rPr>
        <w:t>that</w:t>
      </w:r>
      <w:r w:rsidRPr="006C6FDF">
        <w:rPr>
          <w:rFonts w:ascii="Calibri" w:hAnsi="Calibri"/>
          <w:color w:val="0000CC"/>
        </w:rPr>
        <w:t xml:space="preserve"> this has happened or</w:t>
      </w:r>
      <w:r w:rsidRPr="006C6FDF">
        <w:rPr>
          <w:rFonts w:ascii="Calibri" w:hAnsi="Calibri" w:cs="Calibri"/>
          <w:color w:val="0000CC"/>
          <w:szCs w:val="22"/>
        </w:rPr>
        <w:t xml:space="preserve"> is</w:t>
      </w:r>
      <w:r w:rsidRPr="006C6FDF">
        <w:rPr>
          <w:rFonts w:ascii="Calibri" w:hAnsi="Calibri"/>
          <w:color w:val="0000CC"/>
        </w:rPr>
        <w:t xml:space="preserve"> likely to happen?</w:t>
      </w:r>
    </w:p>
    <w:p w14:paraId="59234412" w14:textId="77777777" w:rsidR="006C6FDF" w:rsidRPr="008F68DD" w:rsidRDefault="006C6FDF" w:rsidP="006C6FDF">
      <w:pPr>
        <w:pStyle w:val="Ttulo2"/>
      </w:pPr>
      <w:r>
        <w:br/>
      </w:r>
      <w:bookmarkStart w:id="17" w:name="_Toc339923063"/>
      <w:bookmarkStart w:id="18" w:name="_Toc341102074"/>
      <w:bookmarkStart w:id="19" w:name="_Toc342110094"/>
      <w:r w:rsidRPr="008F68DD">
        <w:t>C</w:t>
      </w:r>
      <w:r>
        <w:t>riterion 5: Sustainability</w:t>
      </w:r>
      <w:bookmarkEnd w:id="17"/>
      <w:bookmarkEnd w:id="18"/>
      <w:bookmarkEnd w:id="19"/>
    </w:p>
    <w:p w14:paraId="38F73CC8" w14:textId="77777777" w:rsidR="006C6FDF" w:rsidRPr="006C6FDF" w:rsidRDefault="006C6FDF" w:rsidP="006C6FDF">
      <w:pPr>
        <w:widowControl w:val="0"/>
        <w:spacing w:before="120" w:after="120"/>
        <w:rPr>
          <w:rFonts w:ascii="Calibri" w:hAnsi="Calibri"/>
          <w:b/>
          <w:color w:val="0000CC"/>
        </w:rPr>
      </w:pPr>
      <w:r w:rsidRPr="006C6FDF">
        <w:rPr>
          <w:rFonts w:ascii="Calibri" w:hAnsi="Calibri"/>
          <w:b/>
          <w:color w:val="0000CC"/>
        </w:rPr>
        <w:t>Sustainability is a measure of whether the benefits of a conservation intervention are likely to continue after external support has ended.</w:t>
      </w:r>
    </w:p>
    <w:p w14:paraId="7FE3A11D" w14:textId="77777777" w:rsidR="006C6FDF" w:rsidRPr="006C6FDF" w:rsidRDefault="006C6FDF" w:rsidP="006C6FDF">
      <w:pPr>
        <w:widowControl w:val="0"/>
        <w:spacing w:before="120" w:after="120"/>
        <w:rPr>
          <w:rFonts w:ascii="Calibri" w:hAnsi="Calibri"/>
          <w:b/>
          <w:color w:val="0000CC"/>
        </w:rPr>
      </w:pPr>
      <w:r w:rsidRPr="006C6FDF">
        <w:rPr>
          <w:rFonts w:ascii="Calibri" w:hAnsi="Calibri"/>
          <w:b/>
          <w:color w:val="0000CC"/>
        </w:rPr>
        <w:t>Key Questions to Assess Sustainability</w:t>
      </w:r>
    </w:p>
    <w:p w14:paraId="5AA8DB48" w14:textId="6EEF5F3F" w:rsidR="006C6FDF" w:rsidRPr="006C6FDF" w:rsidRDefault="006C6FDF" w:rsidP="00EB2482">
      <w:pPr>
        <w:widowControl w:val="0"/>
        <w:numPr>
          <w:ilvl w:val="0"/>
          <w:numId w:val="14"/>
        </w:numPr>
        <w:tabs>
          <w:tab w:val="clear" w:pos="504"/>
        </w:tabs>
        <w:spacing w:before="120" w:after="120"/>
        <w:rPr>
          <w:rFonts w:ascii="Calibri" w:hAnsi="Calibri"/>
          <w:color w:val="0000CC"/>
        </w:rPr>
      </w:pPr>
      <w:r w:rsidRPr="006C6FDF">
        <w:rPr>
          <w:rFonts w:ascii="Calibri" w:hAnsi="Calibri"/>
          <w:b/>
          <w:color w:val="0000CC"/>
        </w:rPr>
        <w:t>Evidence for Sustainability:</w:t>
      </w:r>
      <w:r w:rsidRPr="006C6FDF">
        <w:rPr>
          <w:rFonts w:ascii="Calibri" w:hAnsi="Calibri"/>
          <w:color w:val="0000CC"/>
        </w:rPr>
        <w:t xml:space="preserve"> Is there evidence that the following key ingredients are being established or exist to the extent necessary to ensure the desired long-term positive impacts of the</w:t>
      </w:r>
      <w:r w:rsidRPr="006C6FDF">
        <w:rPr>
          <w:rFonts w:ascii="Calibri" w:hAnsi="Calibri" w:cs="Calibri"/>
          <w:color w:val="0000CC"/>
          <w:szCs w:val="22"/>
        </w:rPr>
        <w:t xml:space="preserve"> project</w:t>
      </w:r>
      <w:r w:rsidRPr="006C6FDF">
        <w:rPr>
          <w:rFonts w:ascii="Calibri" w:hAnsi="Calibri"/>
          <w:color w:val="0000CC"/>
        </w:rPr>
        <w:t>?</w:t>
      </w:r>
    </w:p>
    <w:p w14:paraId="1AF13BD7" w14:textId="57218BA2" w:rsidR="006C6FDF" w:rsidRPr="006C6FDF" w:rsidRDefault="006C6FDF" w:rsidP="00EB2482">
      <w:pPr>
        <w:widowControl w:val="0"/>
        <w:numPr>
          <w:ilvl w:val="1"/>
          <w:numId w:val="7"/>
        </w:numPr>
        <w:spacing w:before="120" w:after="120"/>
        <w:ind w:left="900" w:hanging="300"/>
        <w:rPr>
          <w:rFonts w:ascii="Calibri" w:hAnsi="Calibri"/>
          <w:color w:val="0000CC"/>
        </w:rPr>
      </w:pPr>
      <w:r w:rsidRPr="006C6FDF">
        <w:rPr>
          <w:rFonts w:ascii="Calibri" w:hAnsi="Calibri"/>
          <w:color w:val="0000CC"/>
        </w:rPr>
        <w:t>Necessary policy support measures</w:t>
      </w:r>
      <w:r w:rsidR="00D77F26">
        <w:rPr>
          <w:rFonts w:ascii="Calibri" w:hAnsi="Calibri"/>
          <w:color w:val="0000CC"/>
        </w:rPr>
        <w:t>, including resource use regulations, budget allocation to MPAs etc</w:t>
      </w:r>
      <w:r w:rsidRPr="006C6FDF">
        <w:rPr>
          <w:rFonts w:ascii="Calibri" w:hAnsi="Calibri"/>
          <w:color w:val="0000CC"/>
        </w:rPr>
        <w:t>.</w:t>
      </w:r>
    </w:p>
    <w:p w14:paraId="3391630D" w14:textId="5B920C06" w:rsidR="006C6FDF" w:rsidRDefault="006C6FDF" w:rsidP="00EB2482">
      <w:pPr>
        <w:widowControl w:val="0"/>
        <w:numPr>
          <w:ilvl w:val="1"/>
          <w:numId w:val="7"/>
        </w:numPr>
        <w:spacing w:before="120" w:after="120"/>
        <w:ind w:left="900" w:hanging="300"/>
        <w:rPr>
          <w:rFonts w:ascii="Calibri" w:hAnsi="Calibri"/>
          <w:color w:val="0000CC"/>
        </w:rPr>
      </w:pPr>
      <w:r w:rsidRPr="006C6FDF">
        <w:rPr>
          <w:rFonts w:ascii="Calibri" w:hAnsi="Calibri"/>
          <w:color w:val="0000CC"/>
        </w:rPr>
        <w:t>Adequate socio-cultural integration, including no negative impact on affect groups (e.g. by gender, religion, ethnicity, economic class) and/or on benefits realized by them, as well as ensuring necessary motivation, support, and leadership by relevant individuals and groups.</w:t>
      </w:r>
    </w:p>
    <w:p w14:paraId="0CE42B4F" w14:textId="282F4F76" w:rsidR="00DB6F37" w:rsidRPr="006C6FDF" w:rsidRDefault="00DB6F37" w:rsidP="00EB2482">
      <w:pPr>
        <w:widowControl w:val="0"/>
        <w:numPr>
          <w:ilvl w:val="1"/>
          <w:numId w:val="7"/>
        </w:numPr>
        <w:spacing w:before="120" w:after="120"/>
        <w:ind w:left="900" w:hanging="300"/>
        <w:rPr>
          <w:rFonts w:ascii="Calibri" w:hAnsi="Calibri"/>
          <w:color w:val="0000CC"/>
        </w:rPr>
      </w:pPr>
      <w:r>
        <w:rPr>
          <w:rFonts w:ascii="Calibri" w:hAnsi="Calibri"/>
          <w:color w:val="0000CC"/>
        </w:rPr>
        <w:t>Did the project sufficiently address fundamental rights of resource users in the project area (i.e. access rights of fisherfolk, gender inclusion etc.)? What are the key strategies to ensure their proper consideration?</w:t>
      </w:r>
    </w:p>
    <w:p w14:paraId="6B91A92F" w14:textId="7025D8F6" w:rsidR="006C6FDF" w:rsidRPr="006C6FDF" w:rsidRDefault="006C6FDF" w:rsidP="00EB2482">
      <w:pPr>
        <w:widowControl w:val="0"/>
        <w:numPr>
          <w:ilvl w:val="1"/>
          <w:numId w:val="7"/>
        </w:numPr>
        <w:spacing w:before="120" w:after="120"/>
        <w:ind w:left="900" w:hanging="300"/>
        <w:rPr>
          <w:rFonts w:ascii="Calibri" w:hAnsi="Calibri"/>
          <w:color w:val="0000CC"/>
        </w:rPr>
      </w:pPr>
      <w:r w:rsidRPr="006C6FDF">
        <w:rPr>
          <w:rFonts w:ascii="Calibri" w:hAnsi="Calibri"/>
          <w:color w:val="0000CC"/>
        </w:rPr>
        <w:t>Adequate institutional and organisational capacity and clear distribution of responsibilities among those organisations or individuals necessary to ensure continuity of project</w:t>
      </w:r>
      <w:r w:rsidR="0018379D">
        <w:rPr>
          <w:rFonts w:ascii="Calibri" w:hAnsi="Calibri"/>
          <w:color w:val="0000CC"/>
        </w:rPr>
        <w:t xml:space="preserve"> </w:t>
      </w:r>
      <w:r w:rsidRPr="006C6FDF">
        <w:rPr>
          <w:rFonts w:ascii="Calibri" w:hAnsi="Calibri"/>
          <w:color w:val="0000CC"/>
        </w:rPr>
        <w:t xml:space="preserve">activities or impacts. For example, </w:t>
      </w:r>
      <w:r w:rsidR="008F1371">
        <w:rPr>
          <w:rFonts w:ascii="Calibri" w:hAnsi="Calibri"/>
          <w:color w:val="0000CC"/>
        </w:rPr>
        <w:t>provincial</w:t>
      </w:r>
      <w:r w:rsidRPr="006C6FDF">
        <w:rPr>
          <w:rFonts w:ascii="Calibri" w:hAnsi="Calibri"/>
          <w:color w:val="0000CC"/>
        </w:rPr>
        <w:t xml:space="preserve"> government</w:t>
      </w:r>
      <w:r w:rsidR="008F1371">
        <w:rPr>
          <w:rFonts w:ascii="Calibri" w:hAnsi="Calibri"/>
          <w:color w:val="0000CC"/>
        </w:rPr>
        <w:t>s of Manabí and Santa Elena</w:t>
      </w:r>
      <w:r w:rsidRPr="006C6FDF">
        <w:rPr>
          <w:rFonts w:ascii="Calibri" w:hAnsi="Calibri"/>
          <w:color w:val="0000CC"/>
        </w:rPr>
        <w:t xml:space="preserve">, </w:t>
      </w:r>
      <w:r w:rsidR="008F1371">
        <w:rPr>
          <w:rFonts w:ascii="Calibri" w:hAnsi="Calibri"/>
          <w:color w:val="0000CC"/>
        </w:rPr>
        <w:t xml:space="preserve">MPA administrations in </w:t>
      </w:r>
      <w:proofErr w:type="spellStart"/>
      <w:r w:rsidR="008F1371">
        <w:rPr>
          <w:rFonts w:ascii="Calibri" w:hAnsi="Calibri"/>
          <w:color w:val="0000CC"/>
        </w:rPr>
        <w:t>Cantagallo-Machalilla</w:t>
      </w:r>
      <w:proofErr w:type="spellEnd"/>
      <w:r w:rsidR="008F1371">
        <w:rPr>
          <w:rFonts w:ascii="Calibri" w:hAnsi="Calibri"/>
          <w:color w:val="0000CC"/>
        </w:rPr>
        <w:t xml:space="preserve"> and El </w:t>
      </w:r>
      <w:proofErr w:type="spellStart"/>
      <w:r w:rsidR="008F1371">
        <w:rPr>
          <w:rFonts w:ascii="Calibri" w:hAnsi="Calibri"/>
          <w:color w:val="0000CC"/>
        </w:rPr>
        <w:t>Pelado</w:t>
      </w:r>
      <w:proofErr w:type="spellEnd"/>
      <w:r w:rsidR="008F1371">
        <w:rPr>
          <w:rFonts w:ascii="Calibri" w:hAnsi="Calibri"/>
          <w:color w:val="0000CC"/>
        </w:rPr>
        <w:t xml:space="preserve">/Bajo del </w:t>
      </w:r>
      <w:proofErr w:type="spellStart"/>
      <w:r w:rsidR="008F1371">
        <w:rPr>
          <w:rFonts w:ascii="Calibri" w:hAnsi="Calibri"/>
          <w:color w:val="0000CC"/>
        </w:rPr>
        <w:t>Copé</w:t>
      </w:r>
      <w:proofErr w:type="spellEnd"/>
      <w:r w:rsidR="008F1371">
        <w:rPr>
          <w:rFonts w:ascii="Calibri" w:hAnsi="Calibri"/>
          <w:color w:val="0000CC"/>
        </w:rPr>
        <w:t xml:space="preserve"> and others</w:t>
      </w:r>
      <w:r w:rsidRPr="006C6FDF">
        <w:rPr>
          <w:rFonts w:ascii="Calibri" w:hAnsi="Calibri"/>
          <w:color w:val="0000CC"/>
        </w:rPr>
        <w:t>.</w:t>
      </w:r>
    </w:p>
    <w:p w14:paraId="4E146A82" w14:textId="77777777" w:rsidR="006C6FDF" w:rsidRPr="006C6FDF" w:rsidRDefault="006C6FDF" w:rsidP="00EB2482">
      <w:pPr>
        <w:widowControl w:val="0"/>
        <w:numPr>
          <w:ilvl w:val="1"/>
          <w:numId w:val="7"/>
        </w:numPr>
        <w:spacing w:before="120" w:after="120"/>
        <w:ind w:left="900" w:hanging="300"/>
        <w:rPr>
          <w:rFonts w:ascii="Calibri" w:hAnsi="Calibri"/>
          <w:color w:val="0000CC"/>
        </w:rPr>
      </w:pPr>
      <w:r w:rsidRPr="006C6FDF">
        <w:rPr>
          <w:rFonts w:ascii="Calibri" w:hAnsi="Calibri"/>
          <w:color w:val="0000CC"/>
        </w:rPr>
        <w:t>Technical and economic viability and financial sustainability.</w:t>
      </w:r>
    </w:p>
    <w:p w14:paraId="0046CF94" w14:textId="39E08A7B" w:rsidR="006C6FDF" w:rsidRDefault="006C6FDF" w:rsidP="00EB2482">
      <w:pPr>
        <w:widowControl w:val="0"/>
        <w:numPr>
          <w:ilvl w:val="1"/>
          <w:numId w:val="7"/>
        </w:numPr>
        <w:spacing w:before="120" w:after="120"/>
        <w:ind w:left="900" w:hanging="300"/>
        <w:rPr>
          <w:rFonts w:ascii="Calibri" w:hAnsi="Calibri"/>
          <w:color w:val="0000CC"/>
        </w:rPr>
      </w:pPr>
      <w:r w:rsidRPr="006C6FDF">
        <w:rPr>
          <w:rFonts w:ascii="Calibri" w:hAnsi="Calibri"/>
          <w:color w:val="0000CC"/>
        </w:rPr>
        <w:t>Technology (if applicable) that is appropriate to existing conditions and capacity.</w:t>
      </w:r>
    </w:p>
    <w:p w14:paraId="762D57A3" w14:textId="415444D4" w:rsidR="00AB35C5" w:rsidRPr="006C6FDF" w:rsidRDefault="00AB35C5" w:rsidP="00EB2482">
      <w:pPr>
        <w:widowControl w:val="0"/>
        <w:numPr>
          <w:ilvl w:val="1"/>
          <w:numId w:val="7"/>
        </w:numPr>
        <w:spacing w:before="120" w:after="120"/>
        <w:ind w:left="900" w:hanging="300"/>
        <w:rPr>
          <w:rFonts w:ascii="Calibri" w:hAnsi="Calibri"/>
          <w:color w:val="0000CC"/>
        </w:rPr>
      </w:pPr>
      <w:r>
        <w:rPr>
          <w:rFonts w:ascii="Calibri" w:hAnsi="Calibri"/>
          <w:color w:val="0000CC"/>
        </w:rPr>
        <w:t xml:space="preserve">The project was supposed to </w:t>
      </w:r>
      <w:r w:rsidR="00D23798">
        <w:rPr>
          <w:rFonts w:ascii="Calibri" w:hAnsi="Calibri"/>
          <w:color w:val="0000CC"/>
        </w:rPr>
        <w:t>strengthen</w:t>
      </w:r>
      <w:r>
        <w:rPr>
          <w:rFonts w:ascii="Calibri" w:hAnsi="Calibri"/>
          <w:color w:val="0000CC"/>
        </w:rPr>
        <w:t xml:space="preserve"> administrative and technical capacities within the partner organization Fundación Megafauna Marina (FMME), a specific concern of the donor BMZ. What </w:t>
      </w:r>
      <w:r w:rsidR="00D23798">
        <w:rPr>
          <w:rFonts w:ascii="Calibri" w:hAnsi="Calibri"/>
          <w:color w:val="0000CC"/>
        </w:rPr>
        <w:t>evidence (visible, measurable) did the project create of that increased capacity? What are the lessons learned from that process?</w:t>
      </w:r>
    </w:p>
    <w:p w14:paraId="379605C8" w14:textId="34F1D87C" w:rsidR="006C6FDF" w:rsidRPr="006C6FDF" w:rsidRDefault="006C6FDF" w:rsidP="00EB2482">
      <w:pPr>
        <w:widowControl w:val="0"/>
        <w:numPr>
          <w:ilvl w:val="0"/>
          <w:numId w:val="14"/>
        </w:numPr>
        <w:tabs>
          <w:tab w:val="clear" w:pos="504"/>
        </w:tabs>
        <w:spacing w:before="120" w:after="120"/>
        <w:rPr>
          <w:rFonts w:ascii="Calibri" w:hAnsi="Calibri"/>
          <w:color w:val="0000CC"/>
        </w:rPr>
      </w:pPr>
      <w:r w:rsidRPr="006C6FDF">
        <w:rPr>
          <w:rFonts w:ascii="Calibri" w:hAnsi="Calibri"/>
          <w:b/>
          <w:color w:val="0000CC"/>
        </w:rPr>
        <w:t>Risk and Mitigation:</w:t>
      </w:r>
      <w:r w:rsidRPr="006C6FDF">
        <w:rPr>
          <w:rFonts w:ascii="Calibri" w:hAnsi="Calibri"/>
          <w:color w:val="0000CC"/>
        </w:rPr>
        <w:t xml:space="preserve"> What external factors could have a high or medium likelihood of undoing or undermining the future sustainability of project positive impacts? (e.g. political stability, economic crises and shocks, overall level of development, natural disasters, climate change). Is the </w:t>
      </w:r>
      <w:r w:rsidRPr="006C6FDF">
        <w:rPr>
          <w:rFonts w:ascii="Calibri" w:hAnsi="Calibri" w:cs="Calibri"/>
          <w:color w:val="0000CC"/>
          <w:szCs w:val="22"/>
        </w:rPr>
        <w:t>project</w:t>
      </w:r>
      <w:r w:rsidRPr="006C6FDF">
        <w:rPr>
          <w:rFonts w:ascii="Calibri" w:hAnsi="Calibri"/>
          <w:color w:val="0000CC"/>
        </w:rPr>
        <w:t xml:space="preserve"> adequately anticipating and taking measures to ensure resilience to these?</w:t>
      </w:r>
    </w:p>
    <w:p w14:paraId="11689929" w14:textId="3D0AE4DD" w:rsidR="006C6FDF" w:rsidRDefault="006C6FDF" w:rsidP="00EB2482">
      <w:pPr>
        <w:widowControl w:val="0"/>
        <w:numPr>
          <w:ilvl w:val="0"/>
          <w:numId w:val="14"/>
        </w:numPr>
        <w:tabs>
          <w:tab w:val="clear" w:pos="504"/>
        </w:tabs>
        <w:spacing w:before="120" w:after="120"/>
        <w:ind w:left="540" w:hanging="540"/>
        <w:rPr>
          <w:rFonts w:ascii="Calibri" w:hAnsi="Calibri"/>
          <w:color w:val="0000CC"/>
        </w:rPr>
      </w:pPr>
      <w:r w:rsidRPr="006C6FDF">
        <w:rPr>
          <w:rFonts w:ascii="Calibri" w:hAnsi="Calibri"/>
          <w:b/>
          <w:color w:val="0000CC"/>
        </w:rPr>
        <w:t>Exit—Phase Out Plan:</w:t>
      </w:r>
      <w:r w:rsidRPr="006C6FDF">
        <w:rPr>
          <w:rFonts w:ascii="Calibri" w:hAnsi="Calibri"/>
          <w:color w:val="0000CC"/>
        </w:rPr>
        <w:t xml:space="preserve"> Based upon existing plans and observations made during the evaluation, what are the key strategic options for the future of the </w:t>
      </w:r>
      <w:proofErr w:type="gramStart"/>
      <w:r w:rsidRPr="006C6FDF">
        <w:rPr>
          <w:rFonts w:ascii="Calibri" w:hAnsi="Calibri"/>
          <w:color w:val="0000CC"/>
        </w:rPr>
        <w:t>project(</w:t>
      </w:r>
      <w:proofErr w:type="gramEnd"/>
      <w:r w:rsidRPr="006C6FDF">
        <w:rPr>
          <w:rFonts w:ascii="Calibri" w:hAnsi="Calibri"/>
          <w:color w:val="0000CC"/>
        </w:rPr>
        <w:t>e.g. exit, scale down, replicate, scale-up, continue business-as-usual, major changes to approach)?</w:t>
      </w:r>
    </w:p>
    <w:p w14:paraId="2A207852" w14:textId="0FEBC58E" w:rsidR="001C69BD" w:rsidRPr="001C69BD" w:rsidRDefault="001C69BD" w:rsidP="00EB2482">
      <w:pPr>
        <w:widowControl w:val="0"/>
        <w:numPr>
          <w:ilvl w:val="1"/>
          <w:numId w:val="7"/>
        </w:numPr>
        <w:spacing w:before="120" w:after="120"/>
        <w:ind w:left="900" w:hanging="300"/>
        <w:rPr>
          <w:rFonts w:ascii="Calibri" w:hAnsi="Calibri"/>
          <w:color w:val="0000CC"/>
        </w:rPr>
      </w:pPr>
      <w:r>
        <w:rPr>
          <w:rFonts w:ascii="Calibri" w:hAnsi="Calibri"/>
          <w:color w:val="0000CC"/>
        </w:rPr>
        <w:lastRenderedPageBreak/>
        <w:t>Has the project conducted appropriate knowledge management? Are the results, learnings and products of the project easily available to all relevant stakeholders, particularly including bio-monitoring results raised by FMME? What are recommendations for knowledge management?</w:t>
      </w:r>
    </w:p>
    <w:p w14:paraId="74C8710A" w14:textId="77777777" w:rsidR="006C6FDF" w:rsidRPr="008F68DD" w:rsidRDefault="006C6FDF" w:rsidP="006C6FDF">
      <w:pPr>
        <w:pStyle w:val="Ttulo2"/>
      </w:pPr>
      <w:r>
        <w:br/>
      </w:r>
      <w:bookmarkStart w:id="20" w:name="_Toc339923064"/>
      <w:bookmarkStart w:id="21" w:name="_Toc341102075"/>
      <w:bookmarkStart w:id="22" w:name="_Toc342110095"/>
      <w:r w:rsidRPr="008F68DD">
        <w:t>C</w:t>
      </w:r>
      <w:r>
        <w:t>riterion 6: Adaptive Capacity</w:t>
      </w:r>
      <w:bookmarkEnd w:id="20"/>
      <w:bookmarkEnd w:id="21"/>
      <w:bookmarkEnd w:id="22"/>
    </w:p>
    <w:p w14:paraId="48A580D9" w14:textId="77777777" w:rsidR="006C6FDF" w:rsidRPr="008F68DD" w:rsidRDefault="006C6FDF" w:rsidP="006C6FDF">
      <w:pPr>
        <w:spacing w:before="80" w:after="80"/>
        <w:rPr>
          <w:rFonts w:ascii="Calibri" w:hAnsi="Calibri"/>
        </w:rPr>
      </w:pPr>
      <w:r w:rsidRPr="008F68DD">
        <w:rPr>
          <w:rFonts w:ascii="Calibri" w:hAnsi="Calibri"/>
          <w:b/>
        </w:rPr>
        <w:t>Adaptive Capacity is a measure of the extent to which the</w:t>
      </w:r>
      <w:r>
        <w:rPr>
          <w:rFonts w:ascii="Calibri" w:hAnsi="Calibri"/>
          <w:b/>
        </w:rPr>
        <w:t xml:space="preserve"> </w:t>
      </w:r>
      <w:r w:rsidRPr="008F68DD">
        <w:rPr>
          <w:rFonts w:ascii="Calibri" w:hAnsi="Calibri" w:cs="Calibri"/>
          <w:b/>
          <w:bCs/>
          <w:szCs w:val="22"/>
        </w:rPr>
        <w:t>project or</w:t>
      </w:r>
      <w:r w:rsidRPr="008F68DD">
        <w:rPr>
          <w:rFonts w:ascii="Calibri" w:hAnsi="Calibri"/>
          <w:b/>
        </w:rPr>
        <w:t xml:space="preserve"> </w:t>
      </w:r>
      <w:r>
        <w:rPr>
          <w:rFonts w:ascii="Calibri" w:hAnsi="Calibri"/>
          <w:b/>
        </w:rPr>
        <w:t>programme</w:t>
      </w:r>
      <w:r w:rsidRPr="008F68DD">
        <w:rPr>
          <w:rFonts w:ascii="Calibri" w:hAnsi="Calibri"/>
          <w:b/>
        </w:rPr>
        <w:t xml:space="preserve"> regularly assesses and adapts its work, and thereby ensures continued relevance in changing contexts, strong performance, and learning. </w:t>
      </w:r>
    </w:p>
    <w:p w14:paraId="104CD42F" w14:textId="77777777" w:rsidR="006C6FDF" w:rsidRPr="006C6FDF" w:rsidRDefault="006C6FDF" w:rsidP="006C6FDF">
      <w:pPr>
        <w:widowControl w:val="0"/>
        <w:spacing w:before="120" w:after="120"/>
        <w:rPr>
          <w:rFonts w:ascii="Calibri" w:hAnsi="Calibri"/>
          <w:b/>
          <w:color w:val="0000CC"/>
        </w:rPr>
      </w:pPr>
      <w:r w:rsidRPr="006C6FDF">
        <w:rPr>
          <w:rFonts w:ascii="Calibri" w:hAnsi="Calibri"/>
          <w:b/>
          <w:color w:val="0000CC"/>
        </w:rPr>
        <w:t>Key Questions to Assess Adaptive Capacity</w:t>
      </w:r>
    </w:p>
    <w:p w14:paraId="6E74D042" w14:textId="60C9410E" w:rsidR="006C6FDF" w:rsidRPr="006C6FDF" w:rsidRDefault="006C6FDF" w:rsidP="00EB2482">
      <w:pPr>
        <w:widowControl w:val="0"/>
        <w:numPr>
          <w:ilvl w:val="0"/>
          <w:numId w:val="15"/>
        </w:numPr>
        <w:tabs>
          <w:tab w:val="clear" w:pos="504"/>
        </w:tabs>
        <w:spacing w:before="120" w:after="120"/>
        <w:ind w:left="540" w:hanging="540"/>
        <w:rPr>
          <w:rFonts w:ascii="Calibri" w:hAnsi="Calibri"/>
          <w:color w:val="0000CC"/>
        </w:rPr>
      </w:pPr>
      <w:r w:rsidRPr="006C6FDF">
        <w:rPr>
          <w:rFonts w:ascii="Calibri" w:hAnsi="Calibri"/>
          <w:b/>
          <w:color w:val="0000CC"/>
        </w:rPr>
        <w:t>Applying Good Practice:</w:t>
      </w:r>
      <w:r w:rsidRPr="006C6FDF">
        <w:rPr>
          <w:rFonts w:ascii="Calibri" w:hAnsi="Calibri"/>
          <w:color w:val="0000CC"/>
        </w:rPr>
        <w:t xml:space="preserve"> Did the team examine good practice lessons from </w:t>
      </w:r>
      <w:r w:rsidRPr="006C6FDF">
        <w:rPr>
          <w:rFonts w:ascii="Calibri" w:hAnsi="Calibri" w:cs="Calibri"/>
          <w:color w:val="0000CC"/>
          <w:szCs w:val="22"/>
        </w:rPr>
        <w:t xml:space="preserve">other conservation/ </w:t>
      </w:r>
      <w:r w:rsidRPr="006C6FDF">
        <w:rPr>
          <w:rFonts w:ascii="Calibri" w:hAnsi="Calibri"/>
          <w:color w:val="0000CC"/>
        </w:rPr>
        <w:t xml:space="preserve">development experiences and consider these experiences in the </w:t>
      </w:r>
      <w:r w:rsidRPr="006C6FDF">
        <w:rPr>
          <w:rFonts w:ascii="Calibri" w:hAnsi="Calibri" w:cs="Calibri"/>
          <w:color w:val="0000CC"/>
          <w:szCs w:val="22"/>
        </w:rPr>
        <w:t>project</w:t>
      </w:r>
      <w:r w:rsidRPr="006C6FDF">
        <w:rPr>
          <w:rFonts w:ascii="Calibri" w:hAnsi="Calibri"/>
          <w:color w:val="0000CC"/>
        </w:rPr>
        <w:t xml:space="preserve"> design?</w:t>
      </w:r>
    </w:p>
    <w:p w14:paraId="1266753B" w14:textId="798CCF59" w:rsidR="006C6FDF" w:rsidRPr="006C6FDF" w:rsidRDefault="006C6FDF" w:rsidP="00EB2482">
      <w:pPr>
        <w:widowControl w:val="0"/>
        <w:numPr>
          <w:ilvl w:val="0"/>
          <w:numId w:val="15"/>
        </w:numPr>
        <w:tabs>
          <w:tab w:val="clear" w:pos="504"/>
        </w:tabs>
        <w:spacing w:before="120" w:after="120"/>
        <w:ind w:left="540" w:hanging="540"/>
        <w:rPr>
          <w:rFonts w:ascii="Calibri" w:hAnsi="Calibri"/>
          <w:color w:val="0000CC"/>
        </w:rPr>
      </w:pPr>
      <w:r w:rsidRPr="006C6FDF">
        <w:rPr>
          <w:rFonts w:ascii="Calibri" w:hAnsi="Calibri"/>
          <w:b/>
          <w:color w:val="0000CC"/>
        </w:rPr>
        <w:t>Monitoring of status:</w:t>
      </w:r>
      <w:r w:rsidRPr="006C6FDF">
        <w:rPr>
          <w:rFonts w:ascii="Calibri" w:hAnsi="Calibri"/>
          <w:color w:val="0000CC"/>
        </w:rPr>
        <w:t xml:space="preserve"> Did the </w:t>
      </w:r>
      <w:r w:rsidRPr="006C6FDF">
        <w:rPr>
          <w:rFonts w:ascii="Calibri" w:hAnsi="Calibri" w:cs="Calibri"/>
          <w:color w:val="0000CC"/>
          <w:szCs w:val="22"/>
        </w:rPr>
        <w:t>project</w:t>
      </w:r>
      <w:r w:rsidRPr="006C6FDF">
        <w:rPr>
          <w:rFonts w:ascii="Calibri" w:hAnsi="Calibri"/>
          <w:color w:val="0000CC"/>
        </w:rPr>
        <w:t xml:space="preserve"> establish a baseline status of conservation</w:t>
      </w:r>
      <w:r w:rsidR="00CC69DB">
        <w:rPr>
          <w:rFonts w:ascii="Calibri" w:hAnsi="Calibri"/>
          <w:color w:val="0000CC"/>
        </w:rPr>
        <w:t xml:space="preserve"> and development</w:t>
      </w:r>
      <w:r w:rsidRPr="006C6FDF">
        <w:rPr>
          <w:rFonts w:ascii="Calibri" w:hAnsi="Calibri"/>
          <w:color w:val="0000CC"/>
        </w:rPr>
        <w:t xml:space="preserve"> targets and key contextual factors? Is there ongoing systematic monitoring of these?</w:t>
      </w:r>
    </w:p>
    <w:p w14:paraId="7FAC18A5" w14:textId="77777777" w:rsidR="006C6FDF" w:rsidRPr="006C6FDF" w:rsidRDefault="006C6FDF" w:rsidP="00EB2482">
      <w:pPr>
        <w:widowControl w:val="0"/>
        <w:numPr>
          <w:ilvl w:val="0"/>
          <w:numId w:val="15"/>
        </w:numPr>
        <w:tabs>
          <w:tab w:val="clear" w:pos="504"/>
        </w:tabs>
        <w:spacing w:before="120" w:after="120"/>
        <w:ind w:left="540" w:hanging="540"/>
        <w:rPr>
          <w:rFonts w:ascii="Calibri" w:hAnsi="Calibri"/>
          <w:color w:val="0000CC"/>
        </w:rPr>
      </w:pPr>
      <w:r w:rsidRPr="006C6FDF">
        <w:rPr>
          <w:rFonts w:ascii="Calibri" w:hAnsi="Calibri"/>
          <w:b/>
          <w:color w:val="0000CC"/>
        </w:rPr>
        <w:t>Monitoring of efficiency, effectiveness, impact</w:t>
      </w:r>
      <w:r w:rsidRPr="006C6FDF">
        <w:rPr>
          <w:rFonts w:ascii="Calibri" w:hAnsi="Calibri"/>
          <w:color w:val="0000CC"/>
        </w:rPr>
        <w:t>:</w:t>
      </w:r>
    </w:p>
    <w:p w14:paraId="083A6556" w14:textId="148A0EC3" w:rsidR="006C6FDF" w:rsidRPr="006C6FDF" w:rsidRDefault="006C6FDF" w:rsidP="00EB2482">
      <w:pPr>
        <w:widowControl w:val="0"/>
        <w:numPr>
          <w:ilvl w:val="1"/>
          <w:numId w:val="7"/>
        </w:numPr>
        <w:spacing w:before="120" w:after="120"/>
        <w:ind w:left="900" w:hanging="270"/>
        <w:rPr>
          <w:rFonts w:ascii="Calibri" w:hAnsi="Calibri"/>
          <w:color w:val="0000CC"/>
        </w:rPr>
      </w:pPr>
      <w:r w:rsidRPr="006C6FDF">
        <w:rPr>
          <w:rFonts w:ascii="Calibri" w:hAnsi="Calibri"/>
          <w:color w:val="0000CC"/>
        </w:rPr>
        <w:t xml:space="preserve">Did the </w:t>
      </w:r>
      <w:r w:rsidRPr="006C6FDF">
        <w:rPr>
          <w:rFonts w:ascii="Calibri" w:hAnsi="Calibri" w:cs="Calibri"/>
          <w:color w:val="0000CC"/>
          <w:szCs w:val="22"/>
        </w:rPr>
        <w:t>project</w:t>
      </w:r>
      <w:r w:rsidRPr="006C6FDF">
        <w:rPr>
          <w:rFonts w:ascii="Calibri" w:hAnsi="Calibri"/>
          <w:color w:val="0000CC"/>
        </w:rPr>
        <w:t xml:space="preserve"> track intermediate results that are part of a </w:t>
      </w:r>
      <w:r w:rsidRPr="006C6FDF">
        <w:rPr>
          <w:rFonts w:ascii="Calibri" w:hAnsi="Calibri" w:cs="Calibri"/>
          <w:color w:val="0000CC"/>
          <w:szCs w:val="22"/>
        </w:rPr>
        <w:t xml:space="preserve">theory of change (including results chains) </w:t>
      </w:r>
      <w:r w:rsidRPr="006C6FDF">
        <w:rPr>
          <w:rFonts w:ascii="Calibri" w:hAnsi="Calibri"/>
          <w:color w:val="0000CC"/>
        </w:rPr>
        <w:t>that clearly lay out anticipated cause-effect relationships and enable definition of appropriate indicators?</w:t>
      </w:r>
    </w:p>
    <w:p w14:paraId="434E3D3A" w14:textId="3735D398" w:rsidR="006C6FDF" w:rsidRPr="006C6FDF" w:rsidRDefault="00EB2482" w:rsidP="00EB2482">
      <w:pPr>
        <w:widowControl w:val="0"/>
        <w:numPr>
          <w:ilvl w:val="1"/>
          <w:numId w:val="7"/>
        </w:numPr>
        <w:spacing w:before="120" w:after="120"/>
        <w:ind w:left="900" w:hanging="270"/>
        <w:rPr>
          <w:rFonts w:ascii="Calibri" w:hAnsi="Calibri"/>
          <w:color w:val="0000CC"/>
        </w:rPr>
      </w:pPr>
      <w:r>
        <w:rPr>
          <w:rFonts w:ascii="Calibri" w:hAnsi="Calibri"/>
          <w:color w:val="0000CC"/>
        </w:rPr>
        <w:t>Has</w:t>
      </w:r>
      <w:r w:rsidR="006C6FDF" w:rsidRPr="006C6FDF">
        <w:rPr>
          <w:rFonts w:ascii="Calibri" w:hAnsi="Calibri"/>
          <w:color w:val="0000CC"/>
        </w:rPr>
        <w:t xml:space="preserve"> there</w:t>
      </w:r>
      <w:r>
        <w:rPr>
          <w:rFonts w:ascii="Calibri" w:hAnsi="Calibri"/>
          <w:color w:val="0000CC"/>
        </w:rPr>
        <w:t xml:space="preserve"> been</w:t>
      </w:r>
      <w:r w:rsidR="006C6FDF" w:rsidRPr="006C6FDF">
        <w:rPr>
          <w:rFonts w:ascii="Calibri" w:hAnsi="Calibri"/>
          <w:color w:val="0000CC"/>
        </w:rPr>
        <w:t xml:space="preserve"> ongoing, systematic, rigorous monitoring of output delivery, outcome attainment, and impact measurement, with plausible attribution to WWF’s actions?</w:t>
      </w:r>
    </w:p>
    <w:p w14:paraId="3DA885CF" w14:textId="1888B56F" w:rsidR="006C6FDF" w:rsidRPr="006C6FDF" w:rsidRDefault="006C6FDF" w:rsidP="00EB2482">
      <w:pPr>
        <w:widowControl w:val="0"/>
        <w:numPr>
          <w:ilvl w:val="1"/>
          <w:numId w:val="7"/>
        </w:numPr>
        <w:spacing w:before="120" w:after="120"/>
        <w:ind w:left="900" w:hanging="270"/>
        <w:rPr>
          <w:rFonts w:ascii="Calibri" w:hAnsi="Calibri"/>
          <w:color w:val="0000CC"/>
        </w:rPr>
      </w:pPr>
      <w:r w:rsidRPr="006C6FDF">
        <w:rPr>
          <w:rFonts w:ascii="Calibri" w:hAnsi="Calibri"/>
          <w:color w:val="0000CC"/>
        </w:rPr>
        <w:t xml:space="preserve">What percentage of overall staff time and funding </w:t>
      </w:r>
      <w:r w:rsidR="00EB2482">
        <w:rPr>
          <w:rFonts w:ascii="Calibri" w:hAnsi="Calibri"/>
          <w:color w:val="0000CC"/>
        </w:rPr>
        <w:t>ha</w:t>
      </w:r>
      <w:r w:rsidRPr="006C6FDF">
        <w:rPr>
          <w:rFonts w:ascii="Calibri" w:hAnsi="Calibri"/>
          <w:color w:val="0000CC"/>
        </w:rPr>
        <w:t>s</w:t>
      </w:r>
      <w:r w:rsidR="00EB2482">
        <w:rPr>
          <w:rFonts w:ascii="Calibri" w:hAnsi="Calibri"/>
          <w:color w:val="0000CC"/>
        </w:rPr>
        <w:t xml:space="preserve"> been</w:t>
      </w:r>
      <w:r w:rsidRPr="006C6FDF">
        <w:rPr>
          <w:rFonts w:ascii="Calibri" w:hAnsi="Calibri"/>
          <w:color w:val="0000CC"/>
        </w:rPr>
        <w:t xml:space="preserve"> dedicated to project monitoring, adaptation, and learning? Are there any staff positions dedicated more than half-time or full time to support these efforts?</w:t>
      </w:r>
    </w:p>
    <w:p w14:paraId="05221C43" w14:textId="77777777" w:rsidR="006C6FDF" w:rsidRPr="006C6FDF" w:rsidRDefault="006C6FDF" w:rsidP="00EB2482">
      <w:pPr>
        <w:widowControl w:val="0"/>
        <w:numPr>
          <w:ilvl w:val="0"/>
          <w:numId w:val="15"/>
        </w:numPr>
        <w:tabs>
          <w:tab w:val="clear" w:pos="504"/>
        </w:tabs>
        <w:spacing w:before="120" w:after="120"/>
        <w:ind w:left="540" w:hanging="540"/>
        <w:rPr>
          <w:rFonts w:ascii="Calibri" w:hAnsi="Calibri"/>
          <w:color w:val="0000CC"/>
        </w:rPr>
      </w:pPr>
      <w:r w:rsidRPr="006C6FDF">
        <w:rPr>
          <w:rFonts w:ascii="Calibri" w:hAnsi="Calibri"/>
          <w:b/>
          <w:color w:val="0000CC"/>
        </w:rPr>
        <w:t>Learning</w:t>
      </w:r>
      <w:r w:rsidRPr="006C6FDF">
        <w:rPr>
          <w:rFonts w:ascii="Calibri" w:hAnsi="Calibri"/>
          <w:color w:val="0000CC"/>
        </w:rPr>
        <w:t xml:space="preserve">: Identify any exceptional experiences that should be highlighted regarding what worked and didn’t work (e.g. case-studies, stories, good practices)? </w:t>
      </w:r>
    </w:p>
    <w:p w14:paraId="08A2E373" w14:textId="77777777" w:rsidR="006C6FDF" w:rsidRPr="006C6FDF" w:rsidRDefault="006C6FDF" w:rsidP="00EB2482">
      <w:pPr>
        <w:widowControl w:val="0"/>
        <w:numPr>
          <w:ilvl w:val="0"/>
          <w:numId w:val="15"/>
        </w:numPr>
        <w:tabs>
          <w:tab w:val="clear" w:pos="504"/>
        </w:tabs>
        <w:spacing w:before="120" w:after="120"/>
        <w:ind w:left="540" w:hanging="540"/>
        <w:rPr>
          <w:rFonts w:ascii="Calibri" w:hAnsi="Calibri"/>
          <w:color w:val="0000CC"/>
        </w:rPr>
      </w:pPr>
      <w:r w:rsidRPr="006C6FDF">
        <w:rPr>
          <w:rFonts w:ascii="Calibri" w:hAnsi="Calibri" w:cs="Calibri"/>
          <w:b/>
          <w:bCs/>
          <w:color w:val="0000CC"/>
          <w:szCs w:val="22"/>
        </w:rPr>
        <w:t>Risk Assessment</w:t>
      </w:r>
      <w:r w:rsidRPr="006C6FDF">
        <w:rPr>
          <w:rFonts w:ascii="Calibri" w:hAnsi="Calibri" w:cs="Calibri"/>
          <w:color w:val="0000CC"/>
          <w:szCs w:val="22"/>
        </w:rPr>
        <w:t>: How often were the original risks and assumptions revisited during the intervention cycle? Were the risks assessed adequately enough and were external assumptions identified realistically? How were mitigation strategies identified and responded to by the intervention team to optimize?</w:t>
      </w:r>
    </w:p>
    <w:p w14:paraId="6BFC7397" w14:textId="77777777" w:rsidR="00A7640D" w:rsidRPr="001D390C" w:rsidRDefault="00A7640D" w:rsidP="00CE60D7">
      <w:pPr>
        <w:widowControl w:val="0"/>
        <w:spacing w:before="120" w:after="120"/>
        <w:rPr>
          <w:rFonts w:ascii="Calibri" w:hAnsi="Calibri" w:cs="Calibri"/>
          <w:color w:val="0000CC"/>
          <w:szCs w:val="22"/>
        </w:rPr>
      </w:pPr>
    </w:p>
    <w:p w14:paraId="4EEB4644" w14:textId="77777777" w:rsidR="00CE60D7" w:rsidRPr="00BC5888" w:rsidRDefault="00CE60D7" w:rsidP="00CE60D7">
      <w:pPr>
        <w:widowControl w:val="0"/>
        <w:spacing w:before="240" w:after="120"/>
        <w:rPr>
          <w:rFonts w:ascii="Calibri" w:hAnsi="Calibri"/>
          <w:b/>
        </w:rPr>
      </w:pPr>
      <w:r w:rsidRPr="00BC5888">
        <w:rPr>
          <w:rFonts w:ascii="Calibri" w:hAnsi="Calibri"/>
          <w:b/>
        </w:rPr>
        <w:t>METHODOLOGY CONSIDERATIONS</w:t>
      </w:r>
    </w:p>
    <w:p w14:paraId="4DEF5308" w14:textId="77777777" w:rsidR="00D23798" w:rsidRDefault="00AB35C5" w:rsidP="00AB35C5">
      <w:pPr>
        <w:widowControl w:val="0"/>
        <w:spacing w:before="60" w:after="60"/>
        <w:rPr>
          <w:rFonts w:ascii="Calibri" w:hAnsi="Calibri"/>
          <w:color w:val="0000CC"/>
          <w:sz w:val="22"/>
        </w:rPr>
      </w:pPr>
      <w:r>
        <w:rPr>
          <w:rFonts w:ascii="Calibri" w:hAnsi="Calibri"/>
          <w:b/>
          <w:color w:val="0000CC"/>
          <w:sz w:val="22"/>
        </w:rPr>
        <w:t xml:space="preserve">The final evaluation of the Gigantes del </w:t>
      </w:r>
      <w:proofErr w:type="spellStart"/>
      <w:r>
        <w:rPr>
          <w:rFonts w:ascii="Calibri" w:hAnsi="Calibri"/>
          <w:b/>
          <w:color w:val="0000CC"/>
          <w:sz w:val="22"/>
        </w:rPr>
        <w:t>Pacífico</w:t>
      </w:r>
      <w:proofErr w:type="spellEnd"/>
      <w:r>
        <w:rPr>
          <w:rFonts w:ascii="Calibri" w:hAnsi="Calibri"/>
          <w:b/>
          <w:color w:val="0000CC"/>
          <w:sz w:val="22"/>
        </w:rPr>
        <w:t xml:space="preserve"> project shall apply a mixed-method, in-depth approach, including </w:t>
      </w:r>
      <w:r w:rsidR="00CE60D7" w:rsidRPr="00AB35C5">
        <w:rPr>
          <w:rFonts w:ascii="Calibri" w:hAnsi="Calibri"/>
          <w:b/>
          <w:color w:val="0000CC"/>
          <w:sz w:val="22"/>
        </w:rPr>
        <w:t>a desk analysis of existing documentation</w:t>
      </w:r>
      <w:r w:rsidR="00CE60D7" w:rsidRPr="00AB35C5">
        <w:rPr>
          <w:rFonts w:ascii="Calibri" w:hAnsi="Calibri"/>
          <w:color w:val="0000CC"/>
          <w:sz w:val="22"/>
        </w:rPr>
        <w:t>, new information collection</w:t>
      </w:r>
      <w:r>
        <w:rPr>
          <w:rFonts w:ascii="Calibri" w:hAnsi="Calibri"/>
          <w:color w:val="0000CC"/>
          <w:sz w:val="22"/>
        </w:rPr>
        <w:t xml:space="preserve"> via phones, surveys etc.</w:t>
      </w:r>
      <w:r w:rsidR="00CE60D7" w:rsidRPr="00AB35C5">
        <w:rPr>
          <w:rFonts w:ascii="Calibri" w:hAnsi="Calibri"/>
          <w:color w:val="0000CC"/>
          <w:sz w:val="22"/>
        </w:rPr>
        <w:t xml:space="preserve">, </w:t>
      </w:r>
      <w:r w:rsidR="00CE60D7" w:rsidRPr="00AB35C5">
        <w:rPr>
          <w:rFonts w:ascii="Calibri" w:hAnsi="Calibri"/>
          <w:i/>
          <w:color w:val="0000CC"/>
          <w:sz w:val="22"/>
        </w:rPr>
        <w:t>and</w:t>
      </w:r>
      <w:r w:rsidR="00CE60D7" w:rsidRPr="00AB35C5">
        <w:rPr>
          <w:rFonts w:ascii="Calibri" w:hAnsi="Calibri"/>
          <w:color w:val="0000CC"/>
          <w:sz w:val="22"/>
        </w:rPr>
        <w:t xml:space="preserve"> a visit to the project site</w:t>
      </w:r>
      <w:r>
        <w:rPr>
          <w:rFonts w:ascii="Calibri" w:hAnsi="Calibri"/>
          <w:color w:val="0000CC"/>
          <w:sz w:val="22"/>
        </w:rPr>
        <w:t>s</w:t>
      </w:r>
      <w:r w:rsidR="00CE60D7" w:rsidRPr="00AB35C5">
        <w:rPr>
          <w:rFonts w:ascii="Calibri" w:hAnsi="Calibri"/>
          <w:color w:val="0000CC"/>
          <w:sz w:val="22"/>
        </w:rPr>
        <w:t>.</w:t>
      </w:r>
    </w:p>
    <w:p w14:paraId="54602ADE" w14:textId="77777777" w:rsidR="00D23798" w:rsidRDefault="00D23798" w:rsidP="00AB35C5">
      <w:pPr>
        <w:widowControl w:val="0"/>
        <w:spacing w:before="60" w:after="60"/>
        <w:rPr>
          <w:rFonts w:ascii="Calibri" w:hAnsi="Calibri"/>
          <w:color w:val="0000CC"/>
          <w:sz w:val="22"/>
        </w:rPr>
      </w:pPr>
    </w:p>
    <w:p w14:paraId="72FDB071" w14:textId="71513B63" w:rsidR="00CE60D7" w:rsidRDefault="00AB35C5" w:rsidP="00AB35C5">
      <w:pPr>
        <w:widowControl w:val="0"/>
        <w:spacing w:before="60" w:after="60"/>
        <w:rPr>
          <w:rFonts w:ascii="Calibri" w:hAnsi="Calibri"/>
          <w:b/>
          <w:color w:val="0000CC"/>
          <w:sz w:val="22"/>
        </w:rPr>
      </w:pPr>
      <w:r>
        <w:rPr>
          <w:rFonts w:ascii="Calibri" w:hAnsi="Calibri"/>
          <w:color w:val="0000CC"/>
          <w:sz w:val="22"/>
        </w:rPr>
        <w:t>C</w:t>
      </w:r>
      <w:r w:rsidR="00CE60D7" w:rsidRPr="00DF2678">
        <w:rPr>
          <w:rFonts w:ascii="Calibri" w:hAnsi="Calibri"/>
          <w:b/>
          <w:color w:val="0000CC"/>
          <w:sz w:val="22"/>
        </w:rPr>
        <w:t xml:space="preserve">ore documents the evaluation should consult </w:t>
      </w:r>
      <w:r>
        <w:rPr>
          <w:rFonts w:ascii="Calibri" w:hAnsi="Calibri"/>
          <w:b/>
          <w:color w:val="0000CC"/>
          <w:sz w:val="22"/>
        </w:rPr>
        <w:t>include:</w:t>
      </w:r>
    </w:p>
    <w:p w14:paraId="1290FF08" w14:textId="5F94925F" w:rsidR="00AB35C5" w:rsidRDefault="00AB35C5" w:rsidP="00AB35C5">
      <w:pPr>
        <w:widowControl w:val="0"/>
        <w:spacing w:before="60" w:after="60"/>
        <w:rPr>
          <w:rFonts w:ascii="Calibri" w:hAnsi="Calibri"/>
          <w:b/>
          <w:color w:val="0000CC"/>
          <w:sz w:val="22"/>
        </w:rPr>
      </w:pPr>
    </w:p>
    <w:p w14:paraId="61C036C1" w14:textId="73540162" w:rsidR="00AB35C5" w:rsidRDefault="00AB35C5" w:rsidP="00AB35C5">
      <w:pPr>
        <w:pStyle w:val="Prrafodelista"/>
        <w:widowControl w:val="0"/>
        <w:numPr>
          <w:ilvl w:val="0"/>
          <w:numId w:val="19"/>
        </w:numPr>
        <w:spacing w:before="60" w:after="60"/>
        <w:rPr>
          <w:rFonts w:ascii="Calibri" w:hAnsi="Calibri"/>
          <w:color w:val="0000CC"/>
          <w:sz w:val="22"/>
        </w:rPr>
      </w:pPr>
      <w:r>
        <w:rPr>
          <w:rFonts w:ascii="Calibri" w:hAnsi="Calibri"/>
          <w:color w:val="0000CC"/>
          <w:sz w:val="22"/>
        </w:rPr>
        <w:t>The original project proposal to BMZ</w:t>
      </w:r>
    </w:p>
    <w:p w14:paraId="78C6053C" w14:textId="530B3CB0" w:rsidR="00AB35C5" w:rsidRDefault="00AB35C5" w:rsidP="00AB35C5">
      <w:pPr>
        <w:pStyle w:val="Prrafodelista"/>
        <w:widowControl w:val="0"/>
        <w:numPr>
          <w:ilvl w:val="0"/>
          <w:numId w:val="19"/>
        </w:numPr>
        <w:spacing w:before="60" w:after="60"/>
        <w:rPr>
          <w:rFonts w:ascii="Calibri" w:hAnsi="Calibri"/>
          <w:color w:val="0000CC"/>
          <w:sz w:val="22"/>
        </w:rPr>
      </w:pPr>
      <w:r>
        <w:rPr>
          <w:rFonts w:ascii="Calibri" w:hAnsi="Calibri"/>
          <w:color w:val="0000CC"/>
          <w:sz w:val="22"/>
        </w:rPr>
        <w:t>Progress reports submitted to WWF Germany</w:t>
      </w:r>
    </w:p>
    <w:p w14:paraId="71240998" w14:textId="58E1595F" w:rsidR="00AB35C5" w:rsidRDefault="00AB35C5" w:rsidP="00AB35C5">
      <w:pPr>
        <w:pStyle w:val="Prrafodelista"/>
        <w:widowControl w:val="0"/>
        <w:numPr>
          <w:ilvl w:val="0"/>
          <w:numId w:val="19"/>
        </w:numPr>
        <w:spacing w:before="60" w:after="60"/>
        <w:rPr>
          <w:rFonts w:ascii="Calibri" w:hAnsi="Calibri"/>
          <w:color w:val="0000CC"/>
          <w:sz w:val="22"/>
        </w:rPr>
      </w:pPr>
      <w:r>
        <w:rPr>
          <w:rFonts w:ascii="Calibri" w:hAnsi="Calibri"/>
          <w:color w:val="0000CC"/>
          <w:sz w:val="22"/>
        </w:rPr>
        <w:t>Progress reports submitted to BMZ (‘</w:t>
      </w:r>
      <w:proofErr w:type="spellStart"/>
      <w:r>
        <w:rPr>
          <w:rFonts w:ascii="Calibri" w:hAnsi="Calibri"/>
          <w:color w:val="0000CC"/>
          <w:sz w:val="22"/>
        </w:rPr>
        <w:t>Zwischennachweis</w:t>
      </w:r>
      <w:proofErr w:type="spellEnd"/>
      <w:r>
        <w:rPr>
          <w:rFonts w:ascii="Calibri" w:hAnsi="Calibri"/>
          <w:color w:val="0000CC"/>
          <w:sz w:val="22"/>
        </w:rPr>
        <w:t>’)</w:t>
      </w:r>
    </w:p>
    <w:p w14:paraId="3363D776" w14:textId="77777777" w:rsidR="00DF037C" w:rsidRPr="00DF037C" w:rsidRDefault="00DF037C" w:rsidP="00DF037C">
      <w:pPr>
        <w:pStyle w:val="Prrafodelista"/>
        <w:widowControl w:val="0"/>
        <w:numPr>
          <w:ilvl w:val="0"/>
          <w:numId w:val="19"/>
        </w:numPr>
        <w:spacing w:before="60" w:after="60"/>
        <w:rPr>
          <w:rFonts w:ascii="Calibri" w:hAnsi="Calibri"/>
          <w:color w:val="0000CC"/>
          <w:sz w:val="22"/>
        </w:rPr>
      </w:pPr>
      <w:r w:rsidRPr="00DF037C">
        <w:rPr>
          <w:rFonts w:ascii="Calibri" w:hAnsi="Calibri"/>
          <w:color w:val="0000CC"/>
          <w:sz w:val="22"/>
        </w:rPr>
        <w:t>Tangible Products presented by component</w:t>
      </w:r>
    </w:p>
    <w:p w14:paraId="184DAB94" w14:textId="77777777" w:rsidR="00DF037C" w:rsidRPr="00DF037C" w:rsidRDefault="00DF037C" w:rsidP="00DF037C">
      <w:pPr>
        <w:pStyle w:val="Prrafodelista"/>
        <w:widowControl w:val="0"/>
        <w:numPr>
          <w:ilvl w:val="0"/>
          <w:numId w:val="19"/>
        </w:numPr>
        <w:spacing w:before="60" w:after="60"/>
        <w:rPr>
          <w:rFonts w:ascii="Calibri" w:hAnsi="Calibri"/>
          <w:color w:val="0000CC"/>
          <w:sz w:val="22"/>
        </w:rPr>
      </w:pPr>
      <w:r w:rsidRPr="00DF037C">
        <w:rPr>
          <w:rFonts w:ascii="Calibri" w:hAnsi="Calibri"/>
          <w:color w:val="0000CC"/>
          <w:sz w:val="22"/>
        </w:rPr>
        <w:t>• Elaborated Communication Materials</w:t>
      </w:r>
    </w:p>
    <w:p w14:paraId="532B9295" w14:textId="76BBFAD8" w:rsidR="00DF037C" w:rsidRPr="00AB35C5" w:rsidRDefault="00DF037C" w:rsidP="00DF037C">
      <w:pPr>
        <w:pStyle w:val="Prrafodelista"/>
        <w:widowControl w:val="0"/>
        <w:numPr>
          <w:ilvl w:val="0"/>
          <w:numId w:val="19"/>
        </w:numPr>
        <w:spacing w:before="60" w:after="60"/>
        <w:rPr>
          <w:rFonts w:ascii="Calibri" w:hAnsi="Calibri"/>
          <w:color w:val="0000CC"/>
          <w:sz w:val="22"/>
        </w:rPr>
      </w:pPr>
      <w:r w:rsidRPr="00DF037C">
        <w:rPr>
          <w:rFonts w:ascii="Calibri" w:hAnsi="Calibri"/>
          <w:color w:val="0000CC"/>
          <w:sz w:val="22"/>
        </w:rPr>
        <w:t>• Interviews with authorities and other premises</w:t>
      </w:r>
    </w:p>
    <w:p w14:paraId="68056B03" w14:textId="77777777" w:rsidR="00D23798" w:rsidRDefault="00D23798" w:rsidP="00D23798">
      <w:pPr>
        <w:pStyle w:val="ListParagraph1"/>
        <w:widowControl w:val="0"/>
        <w:spacing w:before="60" w:after="60"/>
        <w:ind w:left="0"/>
        <w:rPr>
          <w:rFonts w:ascii="Calibri" w:hAnsi="Calibri"/>
          <w:b/>
          <w:color w:val="0000CC"/>
          <w:sz w:val="22"/>
          <w:lang w:val="en-GB"/>
        </w:rPr>
      </w:pPr>
    </w:p>
    <w:p w14:paraId="0966E088" w14:textId="0932E6CC" w:rsidR="00CE60D7" w:rsidRDefault="00CE60D7" w:rsidP="00D23798">
      <w:pPr>
        <w:pStyle w:val="ListParagraph1"/>
        <w:widowControl w:val="0"/>
        <w:spacing w:before="60" w:after="60"/>
        <w:ind w:left="0"/>
        <w:rPr>
          <w:rFonts w:ascii="Calibri" w:hAnsi="Calibri"/>
          <w:b/>
          <w:color w:val="0000CC"/>
          <w:sz w:val="22"/>
          <w:lang w:val="en-GB"/>
        </w:rPr>
      </w:pPr>
      <w:r w:rsidRPr="006527D8">
        <w:rPr>
          <w:rFonts w:ascii="Calibri" w:hAnsi="Calibri"/>
          <w:b/>
          <w:color w:val="0000CC"/>
          <w:sz w:val="22"/>
          <w:lang w:val="en-GB"/>
        </w:rPr>
        <w:lastRenderedPageBreak/>
        <w:t>Key external partners and stakeholders to be consulted</w:t>
      </w:r>
      <w:r w:rsidR="00D23798">
        <w:rPr>
          <w:rFonts w:ascii="Calibri" w:hAnsi="Calibri"/>
          <w:b/>
          <w:color w:val="0000CC"/>
          <w:sz w:val="22"/>
          <w:lang w:val="en-GB"/>
        </w:rPr>
        <w:t>:</w:t>
      </w:r>
    </w:p>
    <w:p w14:paraId="00CCE353" w14:textId="4F399801" w:rsidR="00D23798" w:rsidRDefault="00D23798" w:rsidP="00D23798">
      <w:pPr>
        <w:pStyle w:val="ListParagraph1"/>
        <w:widowControl w:val="0"/>
        <w:spacing w:before="60" w:after="60"/>
        <w:ind w:left="0"/>
        <w:rPr>
          <w:rFonts w:ascii="Calibri" w:hAnsi="Calibri"/>
          <w:b/>
          <w:color w:val="0000CC"/>
          <w:sz w:val="22"/>
          <w:lang w:val="en-GB"/>
        </w:rPr>
      </w:pPr>
    </w:p>
    <w:p w14:paraId="3908E2C8" w14:textId="6CE7B6F8" w:rsidR="00D23798" w:rsidRDefault="00D23798" w:rsidP="00D23798">
      <w:pPr>
        <w:pStyle w:val="ListParagraph1"/>
        <w:widowControl w:val="0"/>
        <w:numPr>
          <w:ilvl w:val="0"/>
          <w:numId w:val="20"/>
        </w:numPr>
        <w:spacing w:before="60" w:after="60"/>
        <w:rPr>
          <w:rFonts w:ascii="Calibri" w:hAnsi="Calibri"/>
          <w:color w:val="0000CC"/>
          <w:sz w:val="22"/>
          <w:lang w:val="en-GB"/>
        </w:rPr>
      </w:pPr>
      <w:r>
        <w:rPr>
          <w:rFonts w:ascii="Calibri" w:hAnsi="Calibri"/>
          <w:color w:val="0000CC"/>
          <w:sz w:val="22"/>
          <w:lang w:val="en-GB"/>
        </w:rPr>
        <w:t>SGMC</w:t>
      </w:r>
    </w:p>
    <w:p w14:paraId="10633724" w14:textId="5BB0E1A6" w:rsidR="00D23798" w:rsidRDefault="00D23798" w:rsidP="00D23798">
      <w:pPr>
        <w:pStyle w:val="ListParagraph1"/>
        <w:widowControl w:val="0"/>
        <w:numPr>
          <w:ilvl w:val="0"/>
          <w:numId w:val="20"/>
        </w:numPr>
        <w:spacing w:before="60" w:after="60"/>
        <w:rPr>
          <w:rFonts w:ascii="Calibri" w:hAnsi="Calibri"/>
          <w:color w:val="0000CC"/>
          <w:sz w:val="22"/>
          <w:lang w:val="en-GB"/>
        </w:rPr>
      </w:pPr>
      <w:r>
        <w:rPr>
          <w:rFonts w:ascii="Calibri" w:hAnsi="Calibri"/>
          <w:color w:val="0000CC"/>
          <w:sz w:val="22"/>
          <w:lang w:val="en-GB"/>
        </w:rPr>
        <w:t>MAE</w:t>
      </w:r>
    </w:p>
    <w:p w14:paraId="2BCD8887" w14:textId="7C3A7F7D" w:rsidR="00D23798" w:rsidRDefault="00D23798" w:rsidP="00D23798">
      <w:pPr>
        <w:pStyle w:val="ListParagraph1"/>
        <w:widowControl w:val="0"/>
        <w:numPr>
          <w:ilvl w:val="0"/>
          <w:numId w:val="20"/>
        </w:numPr>
        <w:spacing w:before="60" w:after="60"/>
        <w:rPr>
          <w:rFonts w:ascii="Calibri" w:hAnsi="Calibri"/>
          <w:color w:val="0000CC"/>
          <w:sz w:val="22"/>
          <w:lang w:val="en-GB"/>
        </w:rPr>
      </w:pPr>
      <w:r>
        <w:rPr>
          <w:rFonts w:ascii="Calibri" w:hAnsi="Calibri"/>
          <w:color w:val="0000CC"/>
          <w:sz w:val="22"/>
          <w:lang w:val="en-GB"/>
        </w:rPr>
        <w:t xml:space="preserve">Administrations of the Marine Reserves </w:t>
      </w:r>
      <w:proofErr w:type="spellStart"/>
      <w:r>
        <w:rPr>
          <w:rFonts w:ascii="Calibri" w:hAnsi="Calibri"/>
          <w:color w:val="0000CC"/>
          <w:sz w:val="22"/>
          <w:lang w:val="en-GB"/>
        </w:rPr>
        <w:t>Cantagallo-Machalilla</w:t>
      </w:r>
      <w:proofErr w:type="spellEnd"/>
      <w:r>
        <w:rPr>
          <w:rFonts w:ascii="Calibri" w:hAnsi="Calibri"/>
          <w:color w:val="0000CC"/>
          <w:sz w:val="22"/>
          <w:lang w:val="en-GB"/>
        </w:rPr>
        <w:t xml:space="preserve"> and </w:t>
      </w:r>
      <w:r w:rsidR="008F1371">
        <w:rPr>
          <w:rFonts w:ascii="Calibri" w:hAnsi="Calibri"/>
          <w:color w:val="0000CC"/>
          <w:sz w:val="22"/>
          <w:lang w:val="en-GB"/>
        </w:rPr>
        <w:t xml:space="preserve">El </w:t>
      </w:r>
      <w:proofErr w:type="spellStart"/>
      <w:r w:rsidR="008F1371">
        <w:rPr>
          <w:rFonts w:ascii="Calibri" w:hAnsi="Calibri"/>
          <w:color w:val="0000CC"/>
          <w:sz w:val="22"/>
          <w:lang w:val="en-GB"/>
        </w:rPr>
        <w:t>Pelado</w:t>
      </w:r>
      <w:proofErr w:type="spellEnd"/>
      <w:r w:rsidR="008F1371">
        <w:rPr>
          <w:rFonts w:ascii="Calibri" w:hAnsi="Calibri"/>
          <w:color w:val="0000CC"/>
          <w:sz w:val="22"/>
          <w:lang w:val="en-GB"/>
        </w:rPr>
        <w:t>/</w:t>
      </w:r>
      <w:r>
        <w:rPr>
          <w:rFonts w:ascii="Calibri" w:hAnsi="Calibri"/>
          <w:color w:val="0000CC"/>
          <w:sz w:val="22"/>
          <w:lang w:val="en-GB"/>
        </w:rPr>
        <w:t xml:space="preserve">Bajo del </w:t>
      </w:r>
      <w:proofErr w:type="spellStart"/>
      <w:r>
        <w:rPr>
          <w:rFonts w:ascii="Calibri" w:hAnsi="Calibri"/>
          <w:color w:val="0000CC"/>
          <w:sz w:val="22"/>
          <w:lang w:val="en-GB"/>
        </w:rPr>
        <w:t>Copé</w:t>
      </w:r>
      <w:proofErr w:type="spellEnd"/>
      <w:r>
        <w:rPr>
          <w:rFonts w:ascii="Calibri" w:hAnsi="Calibri"/>
          <w:color w:val="0000CC"/>
          <w:sz w:val="22"/>
          <w:lang w:val="en-GB"/>
        </w:rPr>
        <w:t xml:space="preserve"> </w:t>
      </w:r>
    </w:p>
    <w:p w14:paraId="56602435" w14:textId="475535BE" w:rsidR="00D23798" w:rsidRDefault="00D23798" w:rsidP="00D23798">
      <w:pPr>
        <w:pStyle w:val="ListParagraph1"/>
        <w:widowControl w:val="0"/>
        <w:numPr>
          <w:ilvl w:val="0"/>
          <w:numId w:val="20"/>
        </w:numPr>
        <w:spacing w:before="60" w:after="60"/>
        <w:rPr>
          <w:rFonts w:ascii="Calibri" w:hAnsi="Calibri"/>
          <w:color w:val="0000CC"/>
          <w:sz w:val="22"/>
          <w:lang w:val="en-GB"/>
        </w:rPr>
      </w:pPr>
      <w:r>
        <w:rPr>
          <w:rFonts w:ascii="Calibri" w:hAnsi="Calibri"/>
          <w:color w:val="0000CC"/>
          <w:sz w:val="22"/>
          <w:lang w:val="en-GB"/>
        </w:rPr>
        <w:t>Fisheries cooperatives in the areas</w:t>
      </w:r>
    </w:p>
    <w:p w14:paraId="2AFB8F4B" w14:textId="4B8FE622" w:rsidR="00D23798" w:rsidRDefault="00D23798" w:rsidP="00D23798">
      <w:pPr>
        <w:pStyle w:val="ListParagraph1"/>
        <w:widowControl w:val="0"/>
        <w:numPr>
          <w:ilvl w:val="0"/>
          <w:numId w:val="20"/>
        </w:numPr>
        <w:spacing w:before="60" w:after="60"/>
        <w:rPr>
          <w:rFonts w:ascii="Calibri" w:hAnsi="Calibri"/>
          <w:color w:val="0000CC"/>
          <w:sz w:val="22"/>
          <w:lang w:val="en-GB"/>
        </w:rPr>
      </w:pPr>
      <w:r>
        <w:rPr>
          <w:rFonts w:ascii="Calibri" w:hAnsi="Calibri"/>
          <w:color w:val="0000CC"/>
          <w:sz w:val="22"/>
          <w:lang w:val="en-GB"/>
        </w:rPr>
        <w:t>Tourism service providers operating in the area</w:t>
      </w:r>
    </w:p>
    <w:p w14:paraId="6A7C727A" w14:textId="779C43FF" w:rsidR="00DF037C" w:rsidRDefault="00DF037C" w:rsidP="00D23798">
      <w:pPr>
        <w:pStyle w:val="ListParagraph1"/>
        <w:widowControl w:val="0"/>
        <w:numPr>
          <w:ilvl w:val="0"/>
          <w:numId w:val="20"/>
        </w:numPr>
        <w:spacing w:before="60" w:after="60"/>
        <w:rPr>
          <w:rFonts w:ascii="Calibri" w:hAnsi="Calibri"/>
          <w:color w:val="0000CC"/>
          <w:sz w:val="22"/>
          <w:lang w:val="en-GB"/>
        </w:rPr>
      </w:pPr>
      <w:r>
        <w:rPr>
          <w:rFonts w:ascii="Calibri" w:hAnsi="Calibri"/>
          <w:color w:val="0000CC"/>
          <w:sz w:val="22"/>
          <w:lang w:val="en-GB"/>
        </w:rPr>
        <w:t xml:space="preserve">NGO </w:t>
      </w:r>
    </w:p>
    <w:p w14:paraId="1C96EB73" w14:textId="03D2DDB4" w:rsidR="00D23798" w:rsidRPr="001D390C" w:rsidRDefault="00D23798" w:rsidP="00DF037C">
      <w:pPr>
        <w:pStyle w:val="ListParagraph1"/>
        <w:widowControl w:val="0"/>
        <w:spacing w:before="60" w:after="60"/>
        <w:rPr>
          <w:rFonts w:ascii="Calibri" w:hAnsi="Calibri"/>
          <w:color w:val="0000CC"/>
          <w:sz w:val="22"/>
          <w:lang w:val="en-GB"/>
        </w:rPr>
      </w:pPr>
    </w:p>
    <w:p w14:paraId="2A3EB351" w14:textId="77777777" w:rsidR="00CE60D7" w:rsidRPr="00BC5888" w:rsidRDefault="00CE60D7" w:rsidP="00CE60D7">
      <w:pPr>
        <w:widowControl w:val="0"/>
        <w:spacing w:before="240" w:after="120"/>
        <w:rPr>
          <w:rFonts w:ascii="Calibri" w:hAnsi="Calibri"/>
          <w:b/>
        </w:rPr>
      </w:pPr>
      <w:r w:rsidRPr="00BC5888">
        <w:rPr>
          <w:rFonts w:ascii="Calibri" w:hAnsi="Calibri"/>
          <w:b/>
        </w:rPr>
        <w:t>PROFILE OF EVALUATOR(S) AND WWF SUPPORTING RESPONSIBILITIES</w:t>
      </w:r>
    </w:p>
    <w:p w14:paraId="4272070A" w14:textId="18800CCD" w:rsidR="00CE60D7" w:rsidRPr="001D390C" w:rsidRDefault="00CE60D7" w:rsidP="00CA0D2A">
      <w:pPr>
        <w:widowControl w:val="0"/>
        <w:spacing w:before="120" w:after="120"/>
        <w:rPr>
          <w:rFonts w:ascii="Calibri" w:hAnsi="Calibri"/>
          <w:color w:val="0000CC"/>
          <w:sz w:val="22"/>
        </w:rPr>
      </w:pPr>
      <w:r w:rsidRPr="001D390C">
        <w:rPr>
          <w:rFonts w:ascii="Calibri" w:hAnsi="Calibri"/>
          <w:b/>
          <w:i/>
          <w:color w:val="0000CC"/>
          <w:sz w:val="22"/>
        </w:rPr>
        <w:t>Evaluators</w:t>
      </w:r>
      <w:r w:rsidR="004962BD">
        <w:rPr>
          <w:rFonts w:ascii="Calibri" w:hAnsi="Calibri"/>
          <w:b/>
          <w:i/>
          <w:color w:val="0000CC"/>
          <w:sz w:val="22"/>
        </w:rPr>
        <w:t xml:space="preserve">: WWF is looking for individual consultants or consulting teams to perform this service. Experience in impact evaluation of marine resource governance, MPA management, fisheries and sustainability is a must. English language skills are a prerequisite, as the report is expected to be delivered in English. </w:t>
      </w:r>
    </w:p>
    <w:p w14:paraId="2B84D197" w14:textId="17B66A99" w:rsidR="00CE60D7" w:rsidRPr="001D390C" w:rsidRDefault="00CE60D7" w:rsidP="00CE60D7">
      <w:pPr>
        <w:widowControl w:val="0"/>
        <w:spacing w:before="120" w:after="120"/>
        <w:rPr>
          <w:rFonts w:ascii="Calibri" w:hAnsi="Calibri"/>
          <w:color w:val="0000CC"/>
          <w:sz w:val="22"/>
        </w:rPr>
      </w:pPr>
      <w:r w:rsidRPr="001D390C">
        <w:rPr>
          <w:rFonts w:ascii="Calibri" w:hAnsi="Calibri"/>
          <w:b/>
          <w:i/>
          <w:color w:val="0000CC"/>
          <w:sz w:val="22"/>
        </w:rPr>
        <w:t>WWF Support</w:t>
      </w:r>
      <w:r w:rsidR="004962BD">
        <w:rPr>
          <w:rFonts w:ascii="Calibri" w:hAnsi="Calibri"/>
          <w:b/>
          <w:i/>
          <w:color w:val="0000CC"/>
          <w:sz w:val="22"/>
        </w:rPr>
        <w:t xml:space="preserve">: Main support and coordination will be provided by the </w:t>
      </w:r>
      <w:proofErr w:type="spellStart"/>
      <w:r w:rsidR="004962BD">
        <w:rPr>
          <w:rFonts w:ascii="Calibri" w:hAnsi="Calibri"/>
          <w:b/>
          <w:i/>
          <w:color w:val="0000CC"/>
          <w:sz w:val="22"/>
        </w:rPr>
        <w:t>Oficial</w:t>
      </w:r>
      <w:proofErr w:type="spellEnd"/>
      <w:r w:rsidR="004962BD">
        <w:rPr>
          <w:rFonts w:ascii="Calibri" w:hAnsi="Calibri"/>
          <w:b/>
          <w:i/>
          <w:color w:val="0000CC"/>
          <w:sz w:val="22"/>
        </w:rPr>
        <w:t xml:space="preserve"> de </w:t>
      </w:r>
      <w:proofErr w:type="spellStart"/>
      <w:r w:rsidR="004962BD">
        <w:rPr>
          <w:rFonts w:ascii="Calibri" w:hAnsi="Calibri"/>
          <w:b/>
          <w:i/>
          <w:color w:val="0000CC"/>
          <w:sz w:val="22"/>
        </w:rPr>
        <w:t>Océanos</w:t>
      </w:r>
      <w:proofErr w:type="spellEnd"/>
      <w:r w:rsidR="004962BD">
        <w:rPr>
          <w:rFonts w:ascii="Calibri" w:hAnsi="Calibri"/>
          <w:b/>
          <w:i/>
          <w:color w:val="0000CC"/>
          <w:sz w:val="22"/>
        </w:rPr>
        <w:t xml:space="preserve"> of WWF Ecuador</w:t>
      </w:r>
      <w:r w:rsidR="003C6468">
        <w:rPr>
          <w:rFonts w:ascii="Calibri" w:hAnsi="Calibri"/>
          <w:b/>
          <w:i/>
          <w:color w:val="0000CC"/>
          <w:sz w:val="22"/>
        </w:rPr>
        <w:t>, jointly with the Program Development Officer</w:t>
      </w:r>
      <w:r w:rsidR="004962BD">
        <w:rPr>
          <w:rFonts w:ascii="Calibri" w:hAnsi="Calibri"/>
          <w:b/>
          <w:i/>
          <w:color w:val="0000CC"/>
          <w:sz w:val="22"/>
        </w:rPr>
        <w:t>. Other key support will be provided by the responsible Project Manager at WWF Germany.</w:t>
      </w:r>
    </w:p>
    <w:p w14:paraId="21696839" w14:textId="77777777" w:rsidR="00CE60D7" w:rsidRPr="00BC5888" w:rsidRDefault="00CE60D7" w:rsidP="00CE60D7">
      <w:pPr>
        <w:widowControl w:val="0"/>
        <w:spacing w:before="240" w:after="120"/>
        <w:rPr>
          <w:rFonts w:ascii="Calibri" w:hAnsi="Calibri"/>
          <w:b/>
        </w:rPr>
      </w:pPr>
      <w:r w:rsidRPr="00BC5888">
        <w:rPr>
          <w:rFonts w:ascii="Calibri" w:hAnsi="Calibri"/>
          <w:b/>
        </w:rPr>
        <w:t>EVALUATION PROCESS, DELIVERABLES, AND TIMELINE</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601"/>
        <w:gridCol w:w="2970"/>
      </w:tblGrid>
      <w:tr w:rsidR="00CE60D7" w:rsidRPr="00BC5888" w14:paraId="1485DDD9" w14:textId="77777777" w:rsidTr="003300EC">
        <w:trPr>
          <w:jc w:val="center"/>
        </w:trPr>
        <w:tc>
          <w:tcPr>
            <w:tcW w:w="3482" w:type="dxa"/>
            <w:vAlign w:val="center"/>
          </w:tcPr>
          <w:p w14:paraId="5BDF8123" w14:textId="77777777" w:rsidR="00CE60D7" w:rsidRPr="00BC5888" w:rsidRDefault="00CE60D7" w:rsidP="003300EC">
            <w:pPr>
              <w:widowControl w:val="0"/>
              <w:spacing w:before="60" w:after="60"/>
              <w:jc w:val="center"/>
              <w:rPr>
                <w:rFonts w:ascii="Calibri" w:hAnsi="Calibri"/>
                <w:b/>
                <w:sz w:val="18"/>
              </w:rPr>
            </w:pPr>
            <w:r w:rsidRPr="00BC5888">
              <w:rPr>
                <w:rFonts w:ascii="Calibri" w:hAnsi="Calibri"/>
                <w:b/>
                <w:sz w:val="18"/>
              </w:rPr>
              <w:t>Major Evaluation Task/Output</w:t>
            </w:r>
          </w:p>
        </w:tc>
        <w:tc>
          <w:tcPr>
            <w:tcW w:w="3601" w:type="dxa"/>
            <w:vAlign w:val="center"/>
          </w:tcPr>
          <w:p w14:paraId="286A09C9" w14:textId="77777777" w:rsidR="00CE60D7" w:rsidRPr="00BC5888" w:rsidRDefault="00CE60D7" w:rsidP="003300EC">
            <w:pPr>
              <w:widowControl w:val="0"/>
              <w:jc w:val="center"/>
              <w:rPr>
                <w:rFonts w:ascii="Calibri" w:hAnsi="Calibri"/>
                <w:b/>
                <w:sz w:val="18"/>
              </w:rPr>
            </w:pPr>
            <w:r w:rsidRPr="00BC5888">
              <w:rPr>
                <w:rFonts w:ascii="Calibri" w:hAnsi="Calibri"/>
                <w:b/>
                <w:sz w:val="18"/>
              </w:rPr>
              <w:t>Dates or Deadline</w:t>
            </w:r>
          </w:p>
        </w:tc>
        <w:tc>
          <w:tcPr>
            <w:tcW w:w="2970" w:type="dxa"/>
            <w:vAlign w:val="center"/>
          </w:tcPr>
          <w:p w14:paraId="07063758" w14:textId="77777777" w:rsidR="00CE60D7" w:rsidRPr="00BC5888" w:rsidRDefault="00CE60D7" w:rsidP="003300EC">
            <w:pPr>
              <w:widowControl w:val="0"/>
              <w:jc w:val="center"/>
              <w:rPr>
                <w:rFonts w:ascii="Calibri" w:hAnsi="Calibri"/>
                <w:b/>
                <w:sz w:val="18"/>
              </w:rPr>
            </w:pPr>
            <w:r w:rsidRPr="00BC5888">
              <w:rPr>
                <w:rFonts w:ascii="Calibri" w:hAnsi="Calibri"/>
                <w:b/>
                <w:sz w:val="18"/>
              </w:rPr>
              <w:t>Who is Responsible</w:t>
            </w:r>
          </w:p>
        </w:tc>
      </w:tr>
      <w:tr w:rsidR="00CE60D7" w:rsidRPr="00BC5888" w14:paraId="405AECB0" w14:textId="77777777" w:rsidTr="003300EC">
        <w:trPr>
          <w:jc w:val="center"/>
        </w:trPr>
        <w:tc>
          <w:tcPr>
            <w:tcW w:w="3482" w:type="dxa"/>
            <w:tcBorders>
              <w:bottom w:val="dotted" w:sz="4" w:space="0" w:color="auto"/>
            </w:tcBorders>
          </w:tcPr>
          <w:p w14:paraId="6E9C8E1E"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Evaluation Terms of Reference finali</w:t>
            </w:r>
            <w:r>
              <w:rPr>
                <w:rFonts w:ascii="Calibri" w:hAnsi="Calibri"/>
                <w:sz w:val="18"/>
              </w:rPr>
              <w:t>s</w:t>
            </w:r>
            <w:r w:rsidRPr="00BC5888">
              <w:rPr>
                <w:rFonts w:ascii="Calibri" w:hAnsi="Calibri"/>
                <w:sz w:val="18"/>
              </w:rPr>
              <w:t>ed, including budget</w:t>
            </w:r>
          </w:p>
        </w:tc>
        <w:tc>
          <w:tcPr>
            <w:tcW w:w="3601" w:type="dxa"/>
            <w:tcBorders>
              <w:bottom w:val="dotted" w:sz="4" w:space="0" w:color="auto"/>
            </w:tcBorders>
          </w:tcPr>
          <w:p w14:paraId="07050F43" w14:textId="7EF99128" w:rsidR="00CE60D7" w:rsidRPr="00BC5888" w:rsidRDefault="003C6468" w:rsidP="003300EC">
            <w:pPr>
              <w:widowControl w:val="0"/>
              <w:spacing w:before="20" w:after="20"/>
              <w:rPr>
                <w:rFonts w:ascii="Calibri" w:hAnsi="Calibri"/>
                <w:sz w:val="18"/>
              </w:rPr>
            </w:pPr>
            <w:r>
              <w:rPr>
                <w:rFonts w:ascii="Calibri" w:hAnsi="Calibri"/>
                <w:sz w:val="18"/>
              </w:rPr>
              <w:t xml:space="preserve">Oct </w:t>
            </w:r>
            <w:r w:rsidR="00DF037C">
              <w:rPr>
                <w:rFonts w:ascii="Calibri" w:hAnsi="Calibri"/>
                <w:sz w:val="18"/>
              </w:rPr>
              <w:t>15</w:t>
            </w:r>
            <w:r>
              <w:rPr>
                <w:rFonts w:ascii="Calibri" w:hAnsi="Calibri"/>
                <w:sz w:val="18"/>
              </w:rPr>
              <w:t>, 2019</w:t>
            </w:r>
          </w:p>
        </w:tc>
        <w:tc>
          <w:tcPr>
            <w:tcW w:w="2970" w:type="dxa"/>
            <w:tcBorders>
              <w:bottom w:val="dotted" w:sz="4" w:space="0" w:color="auto"/>
            </w:tcBorders>
          </w:tcPr>
          <w:p w14:paraId="68272247" w14:textId="61045AFC" w:rsidR="00CE60D7" w:rsidRPr="00BC5888" w:rsidRDefault="003C6468" w:rsidP="00F6778D">
            <w:pPr>
              <w:widowControl w:val="0"/>
              <w:spacing w:before="20" w:after="20"/>
              <w:rPr>
                <w:rFonts w:ascii="Calibri" w:hAnsi="Calibri"/>
                <w:sz w:val="18"/>
              </w:rPr>
            </w:pPr>
            <w:r>
              <w:rPr>
                <w:rFonts w:ascii="Calibri" w:hAnsi="Calibri"/>
                <w:sz w:val="18"/>
              </w:rPr>
              <w:t>WWF Ecuador, based on first draft provided by WWF Germany</w:t>
            </w:r>
          </w:p>
        </w:tc>
      </w:tr>
      <w:tr w:rsidR="00CE60D7" w:rsidRPr="002846D2" w14:paraId="7312AE62" w14:textId="77777777" w:rsidTr="003300EC">
        <w:trPr>
          <w:jc w:val="center"/>
        </w:trPr>
        <w:tc>
          <w:tcPr>
            <w:tcW w:w="3482" w:type="dxa"/>
            <w:tcBorders>
              <w:top w:val="dotted" w:sz="4" w:space="0" w:color="auto"/>
              <w:bottom w:val="dotted" w:sz="4" w:space="0" w:color="auto"/>
            </w:tcBorders>
          </w:tcPr>
          <w:p w14:paraId="7B36EF2E"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Evaluator(s) Contracted</w:t>
            </w:r>
          </w:p>
        </w:tc>
        <w:tc>
          <w:tcPr>
            <w:tcW w:w="3601" w:type="dxa"/>
            <w:tcBorders>
              <w:top w:val="dotted" w:sz="4" w:space="0" w:color="auto"/>
              <w:bottom w:val="dotted" w:sz="4" w:space="0" w:color="auto"/>
            </w:tcBorders>
          </w:tcPr>
          <w:p w14:paraId="0582B059" w14:textId="39F46EE6" w:rsidR="00CE60D7" w:rsidRPr="00BC5888" w:rsidRDefault="003C6468" w:rsidP="003300EC">
            <w:pPr>
              <w:widowControl w:val="0"/>
              <w:spacing w:before="20" w:after="20"/>
              <w:rPr>
                <w:rFonts w:ascii="Calibri" w:hAnsi="Calibri"/>
                <w:sz w:val="18"/>
              </w:rPr>
            </w:pPr>
            <w:r>
              <w:rPr>
                <w:rFonts w:ascii="Calibri" w:hAnsi="Calibri"/>
                <w:sz w:val="18"/>
              </w:rPr>
              <w:t xml:space="preserve">Nov </w:t>
            </w:r>
            <w:r w:rsidR="00DF037C">
              <w:rPr>
                <w:rFonts w:ascii="Calibri" w:hAnsi="Calibri"/>
                <w:sz w:val="18"/>
              </w:rPr>
              <w:t>0</w:t>
            </w:r>
            <w:r w:rsidR="009A60A2">
              <w:rPr>
                <w:rFonts w:ascii="Calibri" w:hAnsi="Calibri"/>
                <w:sz w:val="18"/>
              </w:rPr>
              <w:t>1</w:t>
            </w:r>
            <w:r>
              <w:rPr>
                <w:rFonts w:ascii="Calibri" w:hAnsi="Calibri"/>
                <w:sz w:val="18"/>
              </w:rPr>
              <w:t>, 2019</w:t>
            </w:r>
          </w:p>
        </w:tc>
        <w:tc>
          <w:tcPr>
            <w:tcW w:w="2970" w:type="dxa"/>
            <w:tcBorders>
              <w:top w:val="dotted" w:sz="4" w:space="0" w:color="auto"/>
              <w:bottom w:val="dotted" w:sz="4" w:space="0" w:color="auto"/>
            </w:tcBorders>
          </w:tcPr>
          <w:p w14:paraId="01B40AE5" w14:textId="7BFBA34D" w:rsidR="00CE60D7" w:rsidRPr="00205262" w:rsidRDefault="003C6468" w:rsidP="003300EC">
            <w:pPr>
              <w:widowControl w:val="0"/>
              <w:spacing w:before="20" w:after="20"/>
              <w:rPr>
                <w:rFonts w:ascii="Calibri" w:hAnsi="Calibri"/>
                <w:sz w:val="18"/>
                <w:lang w:val="es-EC"/>
              </w:rPr>
            </w:pPr>
            <w:r w:rsidRPr="00205262">
              <w:rPr>
                <w:rFonts w:ascii="Calibri" w:hAnsi="Calibri"/>
                <w:sz w:val="18"/>
                <w:lang w:val="es-EC"/>
              </w:rPr>
              <w:t>Jorge Samaniego (JS), Manuela Gonzalez (MG)</w:t>
            </w:r>
          </w:p>
        </w:tc>
      </w:tr>
      <w:tr w:rsidR="00CE60D7" w:rsidRPr="00BC5888" w14:paraId="2FA4D0BF" w14:textId="77777777" w:rsidTr="003300EC">
        <w:trPr>
          <w:jc w:val="center"/>
        </w:trPr>
        <w:tc>
          <w:tcPr>
            <w:tcW w:w="3482" w:type="dxa"/>
            <w:tcBorders>
              <w:top w:val="dotted" w:sz="4" w:space="0" w:color="auto"/>
              <w:bottom w:val="dotted" w:sz="4" w:space="0" w:color="auto"/>
            </w:tcBorders>
          </w:tcPr>
          <w:p w14:paraId="2EB8D27A"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Evaluation information request sent to relevant sources</w:t>
            </w:r>
          </w:p>
        </w:tc>
        <w:tc>
          <w:tcPr>
            <w:tcW w:w="3601" w:type="dxa"/>
            <w:tcBorders>
              <w:top w:val="dotted" w:sz="4" w:space="0" w:color="auto"/>
              <w:bottom w:val="dotted" w:sz="4" w:space="0" w:color="auto"/>
            </w:tcBorders>
          </w:tcPr>
          <w:p w14:paraId="036F59E1" w14:textId="0AC00BEA" w:rsidR="00CE60D7" w:rsidRPr="00BC5888" w:rsidRDefault="003C6468" w:rsidP="003300EC">
            <w:pPr>
              <w:widowControl w:val="0"/>
              <w:spacing w:before="20" w:after="20"/>
              <w:rPr>
                <w:rFonts w:ascii="Calibri" w:hAnsi="Calibri"/>
                <w:sz w:val="18"/>
              </w:rPr>
            </w:pPr>
            <w:r>
              <w:rPr>
                <w:rFonts w:ascii="Calibri" w:hAnsi="Calibri"/>
                <w:sz w:val="18"/>
              </w:rPr>
              <w:t>Oct 1</w:t>
            </w:r>
            <w:r w:rsidR="00DF037C">
              <w:rPr>
                <w:rFonts w:ascii="Calibri" w:hAnsi="Calibri"/>
                <w:sz w:val="18"/>
              </w:rPr>
              <w:t>5</w:t>
            </w:r>
            <w:r>
              <w:rPr>
                <w:rFonts w:ascii="Calibri" w:hAnsi="Calibri"/>
                <w:sz w:val="18"/>
              </w:rPr>
              <w:t>, 2019</w:t>
            </w:r>
          </w:p>
        </w:tc>
        <w:tc>
          <w:tcPr>
            <w:tcW w:w="2970" w:type="dxa"/>
            <w:tcBorders>
              <w:top w:val="dotted" w:sz="4" w:space="0" w:color="auto"/>
              <w:bottom w:val="dotted" w:sz="4" w:space="0" w:color="auto"/>
            </w:tcBorders>
          </w:tcPr>
          <w:p w14:paraId="61D7D21F" w14:textId="7B53363E" w:rsidR="00CE60D7" w:rsidRPr="00BC5888" w:rsidRDefault="00CE60D7" w:rsidP="003300EC">
            <w:pPr>
              <w:widowControl w:val="0"/>
              <w:spacing w:before="20" w:after="20"/>
              <w:rPr>
                <w:rFonts w:ascii="Calibri" w:hAnsi="Calibri"/>
                <w:sz w:val="18"/>
              </w:rPr>
            </w:pPr>
            <w:r w:rsidRPr="00BC5888">
              <w:rPr>
                <w:rFonts w:ascii="Calibri" w:hAnsi="Calibri"/>
                <w:sz w:val="18"/>
              </w:rPr>
              <w:t xml:space="preserve">Coordinated by </w:t>
            </w:r>
            <w:r w:rsidR="003C6468">
              <w:rPr>
                <w:rFonts w:ascii="Calibri" w:hAnsi="Calibri"/>
                <w:sz w:val="18"/>
              </w:rPr>
              <w:t>JS</w:t>
            </w:r>
            <w:r w:rsidRPr="00BC5888">
              <w:rPr>
                <w:rFonts w:ascii="Calibri" w:hAnsi="Calibri"/>
                <w:sz w:val="18"/>
              </w:rPr>
              <w:t xml:space="preserve"> </w:t>
            </w:r>
          </w:p>
        </w:tc>
      </w:tr>
      <w:tr w:rsidR="00CE60D7" w:rsidRPr="00BC5888" w14:paraId="171BC291" w14:textId="77777777" w:rsidTr="003300EC">
        <w:trPr>
          <w:jc w:val="center"/>
        </w:trPr>
        <w:tc>
          <w:tcPr>
            <w:tcW w:w="3482" w:type="dxa"/>
            <w:tcBorders>
              <w:top w:val="dotted" w:sz="4" w:space="0" w:color="auto"/>
              <w:bottom w:val="dotted" w:sz="4" w:space="0" w:color="auto"/>
            </w:tcBorders>
          </w:tcPr>
          <w:p w14:paraId="60E8EEED"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Sources provide requested information</w:t>
            </w:r>
          </w:p>
        </w:tc>
        <w:tc>
          <w:tcPr>
            <w:tcW w:w="3601" w:type="dxa"/>
            <w:tcBorders>
              <w:top w:val="dotted" w:sz="4" w:space="0" w:color="auto"/>
              <w:bottom w:val="dotted" w:sz="4" w:space="0" w:color="auto"/>
            </w:tcBorders>
          </w:tcPr>
          <w:p w14:paraId="6322D522" w14:textId="77777777" w:rsidR="00CE60D7" w:rsidRPr="00BC5888" w:rsidRDefault="00CE60D7" w:rsidP="00664C25">
            <w:pPr>
              <w:widowControl w:val="0"/>
              <w:spacing w:before="20" w:after="20"/>
              <w:rPr>
                <w:rFonts w:ascii="Calibri" w:hAnsi="Calibri"/>
                <w:sz w:val="18"/>
              </w:rPr>
            </w:pPr>
            <w:r w:rsidRPr="00BC5888">
              <w:rPr>
                <w:rFonts w:ascii="Calibri" w:hAnsi="Calibri"/>
                <w:sz w:val="18"/>
              </w:rPr>
              <w:t>Usually requires</w:t>
            </w:r>
            <w:r w:rsidR="00664C25">
              <w:rPr>
                <w:rFonts w:ascii="Calibri" w:hAnsi="Calibri"/>
                <w:sz w:val="18"/>
              </w:rPr>
              <w:t xml:space="preserve"> at least 2</w:t>
            </w:r>
            <w:r w:rsidRPr="00BC5888">
              <w:rPr>
                <w:rFonts w:ascii="Calibri" w:hAnsi="Calibri"/>
                <w:sz w:val="18"/>
              </w:rPr>
              <w:t xml:space="preserve"> weeks– not full time</w:t>
            </w:r>
            <w:r w:rsidR="00664C25">
              <w:rPr>
                <w:rFonts w:ascii="Calibri" w:hAnsi="Calibri"/>
                <w:sz w:val="18"/>
              </w:rPr>
              <w:t xml:space="preserve"> work</w:t>
            </w:r>
            <w:r w:rsidRPr="00BC5888">
              <w:rPr>
                <w:rFonts w:ascii="Calibri" w:hAnsi="Calibri"/>
                <w:sz w:val="18"/>
              </w:rPr>
              <w:t>, but to pass around spreadsheets, get various pieces compiled, etc.</w:t>
            </w:r>
          </w:p>
        </w:tc>
        <w:tc>
          <w:tcPr>
            <w:tcW w:w="2970" w:type="dxa"/>
            <w:tcBorders>
              <w:top w:val="dotted" w:sz="4" w:space="0" w:color="auto"/>
              <w:bottom w:val="dotted" w:sz="4" w:space="0" w:color="auto"/>
            </w:tcBorders>
          </w:tcPr>
          <w:p w14:paraId="4A576DCA" w14:textId="4491DE3F" w:rsidR="00CE60D7" w:rsidRPr="00BC5888" w:rsidRDefault="00CE60D7" w:rsidP="003300EC">
            <w:pPr>
              <w:widowControl w:val="0"/>
              <w:spacing w:before="20" w:after="20"/>
              <w:rPr>
                <w:rFonts w:ascii="Calibri" w:hAnsi="Calibri"/>
                <w:sz w:val="18"/>
              </w:rPr>
            </w:pPr>
            <w:r w:rsidRPr="00BC5888">
              <w:rPr>
                <w:rFonts w:ascii="Calibri" w:hAnsi="Calibri"/>
                <w:sz w:val="18"/>
              </w:rPr>
              <w:t>Supply of information: staff of project being evaluated; donors; WWF partner offices</w:t>
            </w:r>
          </w:p>
        </w:tc>
      </w:tr>
      <w:tr w:rsidR="00CE60D7" w:rsidRPr="00BC5888" w14:paraId="3368BD4E" w14:textId="77777777" w:rsidTr="003300EC">
        <w:trPr>
          <w:jc w:val="center"/>
        </w:trPr>
        <w:tc>
          <w:tcPr>
            <w:tcW w:w="3482" w:type="dxa"/>
            <w:tcBorders>
              <w:top w:val="dotted" w:sz="4" w:space="0" w:color="auto"/>
              <w:bottom w:val="dotted" w:sz="4" w:space="0" w:color="auto"/>
            </w:tcBorders>
          </w:tcPr>
          <w:p w14:paraId="1F03E289" w14:textId="2B07FD51" w:rsidR="00CE60D7" w:rsidRPr="00BC5888" w:rsidRDefault="00CE60D7" w:rsidP="003300EC">
            <w:pPr>
              <w:widowControl w:val="0"/>
              <w:spacing w:before="20" w:after="20"/>
              <w:rPr>
                <w:rFonts w:ascii="Calibri" w:hAnsi="Calibri"/>
                <w:sz w:val="18"/>
              </w:rPr>
            </w:pPr>
            <w:r w:rsidRPr="00BC5888">
              <w:rPr>
                <w:rFonts w:ascii="Calibri" w:hAnsi="Calibri"/>
                <w:sz w:val="18"/>
              </w:rPr>
              <w:t>Evaluation Team reviews project information</w:t>
            </w:r>
          </w:p>
        </w:tc>
        <w:tc>
          <w:tcPr>
            <w:tcW w:w="3601" w:type="dxa"/>
            <w:tcBorders>
              <w:top w:val="dotted" w:sz="4" w:space="0" w:color="auto"/>
              <w:bottom w:val="dotted" w:sz="4" w:space="0" w:color="auto"/>
            </w:tcBorders>
          </w:tcPr>
          <w:p w14:paraId="73165B89" w14:textId="028A25ED" w:rsidR="00CE60D7" w:rsidRPr="00BC5888" w:rsidRDefault="003C6468" w:rsidP="00497088">
            <w:pPr>
              <w:widowControl w:val="0"/>
              <w:spacing w:before="20" w:after="20"/>
              <w:rPr>
                <w:rFonts w:ascii="Calibri" w:hAnsi="Calibri"/>
                <w:sz w:val="18"/>
              </w:rPr>
            </w:pPr>
            <w:r>
              <w:rPr>
                <w:rFonts w:ascii="Calibri" w:hAnsi="Calibri"/>
                <w:sz w:val="18"/>
              </w:rPr>
              <w:t xml:space="preserve">Nov </w:t>
            </w:r>
            <w:r w:rsidR="00DF037C">
              <w:rPr>
                <w:rFonts w:ascii="Calibri" w:hAnsi="Calibri"/>
                <w:sz w:val="18"/>
              </w:rPr>
              <w:t>2</w:t>
            </w:r>
            <w:r>
              <w:rPr>
                <w:rFonts w:ascii="Calibri" w:hAnsi="Calibri"/>
                <w:sz w:val="18"/>
              </w:rPr>
              <w:t>5, 2019</w:t>
            </w:r>
          </w:p>
        </w:tc>
        <w:tc>
          <w:tcPr>
            <w:tcW w:w="2970" w:type="dxa"/>
            <w:tcBorders>
              <w:top w:val="dotted" w:sz="4" w:space="0" w:color="auto"/>
              <w:bottom w:val="dotted" w:sz="4" w:space="0" w:color="auto"/>
            </w:tcBorders>
          </w:tcPr>
          <w:p w14:paraId="3BC298B2" w14:textId="6EB887A7" w:rsidR="00CE60D7" w:rsidRPr="00BC5888" w:rsidRDefault="00CE60D7" w:rsidP="003300EC">
            <w:pPr>
              <w:widowControl w:val="0"/>
              <w:spacing w:before="20" w:after="20"/>
              <w:rPr>
                <w:rFonts w:ascii="Calibri" w:hAnsi="Calibri"/>
                <w:sz w:val="18"/>
              </w:rPr>
            </w:pPr>
            <w:r w:rsidRPr="00BC5888">
              <w:rPr>
                <w:rFonts w:ascii="Calibri" w:hAnsi="Calibri"/>
                <w:sz w:val="18"/>
              </w:rPr>
              <w:t xml:space="preserve">Evaluation team, with </w:t>
            </w:r>
            <w:r w:rsidR="003C6468">
              <w:rPr>
                <w:rFonts w:ascii="Calibri" w:hAnsi="Calibri"/>
                <w:sz w:val="18"/>
              </w:rPr>
              <w:t>JS&amp;MG</w:t>
            </w:r>
            <w:r w:rsidRPr="00BC5888">
              <w:rPr>
                <w:rFonts w:ascii="Calibri" w:hAnsi="Calibri"/>
                <w:sz w:val="18"/>
              </w:rPr>
              <w:t xml:space="preserve"> in coordination with staff of evaluated program</w:t>
            </w:r>
            <w:r>
              <w:rPr>
                <w:rFonts w:ascii="Calibri" w:hAnsi="Calibri"/>
                <w:sz w:val="18"/>
              </w:rPr>
              <w:t>me</w:t>
            </w:r>
            <w:r w:rsidRPr="00BC5888">
              <w:rPr>
                <w:rFonts w:ascii="Calibri" w:hAnsi="Calibri"/>
                <w:sz w:val="18"/>
              </w:rPr>
              <w:t>.</w:t>
            </w:r>
          </w:p>
        </w:tc>
      </w:tr>
      <w:tr w:rsidR="00CE60D7" w:rsidRPr="00BC5888" w14:paraId="7C10471B" w14:textId="77777777" w:rsidTr="00497088">
        <w:trPr>
          <w:trHeight w:val="619"/>
          <w:jc w:val="center"/>
        </w:trPr>
        <w:tc>
          <w:tcPr>
            <w:tcW w:w="3482" w:type="dxa"/>
            <w:tcBorders>
              <w:top w:val="dotted" w:sz="4" w:space="0" w:color="auto"/>
              <w:bottom w:val="dotted" w:sz="4" w:space="0" w:color="auto"/>
            </w:tcBorders>
          </w:tcPr>
          <w:p w14:paraId="54332E9A" w14:textId="42317DD7" w:rsidR="00CE60D7" w:rsidRPr="00BC5888" w:rsidRDefault="00CE60D7" w:rsidP="003300EC">
            <w:pPr>
              <w:widowControl w:val="0"/>
              <w:spacing w:before="20" w:after="20"/>
              <w:rPr>
                <w:rFonts w:ascii="Calibri" w:hAnsi="Calibri"/>
                <w:sz w:val="18"/>
              </w:rPr>
            </w:pPr>
            <w:r w:rsidRPr="00BC5888">
              <w:rPr>
                <w:rFonts w:ascii="Calibri" w:hAnsi="Calibri"/>
                <w:sz w:val="18"/>
              </w:rPr>
              <w:t>Project team arranges for evaluator’s visit, including WWF and stakeholder interviews, site visits, and logistics</w:t>
            </w:r>
          </w:p>
        </w:tc>
        <w:tc>
          <w:tcPr>
            <w:tcW w:w="3601" w:type="dxa"/>
            <w:tcBorders>
              <w:top w:val="dotted" w:sz="4" w:space="0" w:color="auto"/>
              <w:bottom w:val="dotted" w:sz="4" w:space="0" w:color="auto"/>
            </w:tcBorders>
          </w:tcPr>
          <w:p w14:paraId="4A8FBEE8" w14:textId="188663E1" w:rsidR="00CE60D7" w:rsidRPr="00BC5888" w:rsidRDefault="00DF037C" w:rsidP="003300EC">
            <w:pPr>
              <w:widowControl w:val="0"/>
              <w:spacing w:before="20" w:after="20"/>
              <w:rPr>
                <w:rFonts w:ascii="Calibri" w:hAnsi="Calibri"/>
                <w:sz w:val="18"/>
              </w:rPr>
            </w:pPr>
            <w:r>
              <w:rPr>
                <w:rFonts w:ascii="Calibri" w:hAnsi="Calibri"/>
                <w:sz w:val="18"/>
              </w:rPr>
              <w:t>Nov 12</w:t>
            </w:r>
          </w:p>
        </w:tc>
        <w:tc>
          <w:tcPr>
            <w:tcW w:w="2970" w:type="dxa"/>
            <w:tcBorders>
              <w:top w:val="dotted" w:sz="4" w:space="0" w:color="auto"/>
              <w:bottom w:val="dotted" w:sz="4" w:space="0" w:color="auto"/>
            </w:tcBorders>
          </w:tcPr>
          <w:p w14:paraId="079BB8E1"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Local offices/partner and evaluation team negotiate dates taking into consideration local conditions.</w:t>
            </w:r>
          </w:p>
        </w:tc>
      </w:tr>
      <w:tr w:rsidR="00CE60D7" w:rsidRPr="00BC5888" w14:paraId="543EE291" w14:textId="77777777" w:rsidTr="003300EC">
        <w:trPr>
          <w:jc w:val="center"/>
        </w:trPr>
        <w:tc>
          <w:tcPr>
            <w:tcW w:w="3482" w:type="dxa"/>
            <w:tcBorders>
              <w:top w:val="dotted" w:sz="4" w:space="0" w:color="auto"/>
              <w:bottom w:val="dotted" w:sz="4" w:space="0" w:color="auto"/>
            </w:tcBorders>
          </w:tcPr>
          <w:p w14:paraId="1784DFEE" w14:textId="77777777" w:rsidR="00CE60D7" w:rsidRPr="00BC5888" w:rsidRDefault="00CE60D7" w:rsidP="00664C25">
            <w:pPr>
              <w:widowControl w:val="0"/>
              <w:spacing w:before="20" w:after="20"/>
              <w:rPr>
                <w:rFonts w:ascii="Calibri" w:hAnsi="Calibri"/>
                <w:sz w:val="18"/>
              </w:rPr>
            </w:pPr>
            <w:r w:rsidRPr="00BC5888">
              <w:rPr>
                <w:rFonts w:ascii="Calibri" w:hAnsi="Calibri"/>
                <w:sz w:val="18"/>
              </w:rPr>
              <w:t xml:space="preserve">Evaluation Team visits the region (if required). </w:t>
            </w:r>
          </w:p>
        </w:tc>
        <w:tc>
          <w:tcPr>
            <w:tcW w:w="3601" w:type="dxa"/>
            <w:tcBorders>
              <w:top w:val="dotted" w:sz="4" w:space="0" w:color="auto"/>
              <w:bottom w:val="dotted" w:sz="4" w:space="0" w:color="auto"/>
            </w:tcBorders>
          </w:tcPr>
          <w:p w14:paraId="5F8F7085" w14:textId="720128CA" w:rsidR="00CE60D7" w:rsidRPr="00BC5888" w:rsidRDefault="00DF037C" w:rsidP="003300EC">
            <w:pPr>
              <w:widowControl w:val="0"/>
              <w:spacing w:before="20" w:after="20"/>
              <w:rPr>
                <w:rFonts w:ascii="Calibri" w:hAnsi="Calibri"/>
                <w:sz w:val="18"/>
              </w:rPr>
            </w:pPr>
            <w:r>
              <w:rPr>
                <w:rFonts w:ascii="Calibri" w:hAnsi="Calibri"/>
                <w:sz w:val="18"/>
              </w:rPr>
              <w:t>Nov 12 – 22</w:t>
            </w:r>
          </w:p>
        </w:tc>
        <w:tc>
          <w:tcPr>
            <w:tcW w:w="2970" w:type="dxa"/>
            <w:tcBorders>
              <w:top w:val="dotted" w:sz="4" w:space="0" w:color="auto"/>
              <w:bottom w:val="dotted" w:sz="4" w:space="0" w:color="auto"/>
            </w:tcBorders>
          </w:tcPr>
          <w:p w14:paraId="1CDC8DF6" w14:textId="1B0F93C9" w:rsidR="00CE60D7" w:rsidRPr="00BC5888" w:rsidRDefault="004426AC" w:rsidP="003300EC">
            <w:pPr>
              <w:widowControl w:val="0"/>
              <w:spacing w:before="20" w:after="20"/>
              <w:rPr>
                <w:rFonts w:ascii="Calibri" w:hAnsi="Calibri"/>
                <w:sz w:val="18"/>
              </w:rPr>
            </w:pPr>
            <w:r>
              <w:rPr>
                <w:rFonts w:ascii="Calibri" w:hAnsi="Calibri"/>
                <w:sz w:val="18"/>
              </w:rPr>
              <w:t>JS, with support from project staff</w:t>
            </w:r>
          </w:p>
        </w:tc>
      </w:tr>
      <w:tr w:rsidR="00CE60D7" w:rsidRPr="00BC5888" w14:paraId="1D229FD0" w14:textId="77777777" w:rsidTr="003300EC">
        <w:trPr>
          <w:jc w:val="center"/>
        </w:trPr>
        <w:tc>
          <w:tcPr>
            <w:tcW w:w="3482" w:type="dxa"/>
            <w:tcBorders>
              <w:top w:val="dotted" w:sz="4" w:space="0" w:color="auto"/>
              <w:bottom w:val="dotted" w:sz="4" w:space="0" w:color="auto"/>
            </w:tcBorders>
          </w:tcPr>
          <w:p w14:paraId="0B86CA77" w14:textId="77777777" w:rsidR="00CE60D7" w:rsidRPr="00BC5888" w:rsidRDefault="00CE60D7" w:rsidP="00F6778D">
            <w:pPr>
              <w:widowControl w:val="0"/>
              <w:spacing w:before="20" w:after="20"/>
              <w:rPr>
                <w:rFonts w:ascii="Calibri" w:hAnsi="Calibri"/>
                <w:sz w:val="18"/>
              </w:rPr>
            </w:pPr>
            <w:r w:rsidRPr="00BC5888">
              <w:rPr>
                <w:rFonts w:ascii="Calibri" w:hAnsi="Calibri"/>
                <w:sz w:val="18"/>
              </w:rPr>
              <w:t xml:space="preserve">Evaluation Team briefs </w:t>
            </w:r>
            <w:r w:rsidR="00F6778D">
              <w:rPr>
                <w:rFonts w:ascii="Calibri" w:hAnsi="Calibri"/>
                <w:sz w:val="18"/>
              </w:rPr>
              <w:t xml:space="preserve">those relevant </w:t>
            </w:r>
            <w:r w:rsidRPr="00BC5888">
              <w:rPr>
                <w:rFonts w:ascii="Calibri" w:hAnsi="Calibri"/>
                <w:sz w:val="18"/>
              </w:rPr>
              <w:t>on preliminary findings.</w:t>
            </w:r>
          </w:p>
        </w:tc>
        <w:tc>
          <w:tcPr>
            <w:tcW w:w="3601" w:type="dxa"/>
            <w:tcBorders>
              <w:top w:val="dotted" w:sz="4" w:space="0" w:color="auto"/>
              <w:bottom w:val="dotted" w:sz="4" w:space="0" w:color="auto"/>
            </w:tcBorders>
          </w:tcPr>
          <w:p w14:paraId="4D11FF63"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1 day at end of region or country visit or within 1 week thereafter.</w:t>
            </w:r>
          </w:p>
        </w:tc>
        <w:tc>
          <w:tcPr>
            <w:tcW w:w="2970" w:type="dxa"/>
            <w:tcBorders>
              <w:top w:val="dotted" w:sz="4" w:space="0" w:color="auto"/>
              <w:bottom w:val="dotted" w:sz="4" w:space="0" w:color="auto"/>
            </w:tcBorders>
          </w:tcPr>
          <w:p w14:paraId="467F4FBB"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Evaluation Team</w:t>
            </w:r>
            <w:r w:rsidR="00F6778D">
              <w:rPr>
                <w:rFonts w:ascii="Calibri" w:hAnsi="Calibri"/>
                <w:sz w:val="18"/>
              </w:rPr>
              <w:t xml:space="preserve"> </w:t>
            </w:r>
            <w:r w:rsidR="00F6778D" w:rsidRPr="00BC5888">
              <w:rPr>
                <w:rFonts w:ascii="Calibri" w:hAnsi="Calibri"/>
                <w:sz w:val="18"/>
              </w:rPr>
              <w:t>briefs Evaluation Manager and programme leadership</w:t>
            </w:r>
          </w:p>
        </w:tc>
      </w:tr>
      <w:tr w:rsidR="00CE60D7" w:rsidRPr="00BC5888" w14:paraId="1FAE2E8E" w14:textId="77777777" w:rsidTr="003300EC">
        <w:trPr>
          <w:jc w:val="center"/>
        </w:trPr>
        <w:tc>
          <w:tcPr>
            <w:tcW w:w="3482" w:type="dxa"/>
            <w:tcBorders>
              <w:top w:val="dotted" w:sz="4" w:space="0" w:color="auto"/>
              <w:bottom w:val="dotted" w:sz="4" w:space="0" w:color="auto"/>
            </w:tcBorders>
          </w:tcPr>
          <w:p w14:paraId="5459B119"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Evaluation report drafted and circulated to relevant staff.</w:t>
            </w:r>
          </w:p>
        </w:tc>
        <w:tc>
          <w:tcPr>
            <w:tcW w:w="3601" w:type="dxa"/>
            <w:tcBorders>
              <w:top w:val="dotted" w:sz="4" w:space="0" w:color="auto"/>
              <w:bottom w:val="dotted" w:sz="4" w:space="0" w:color="auto"/>
            </w:tcBorders>
          </w:tcPr>
          <w:p w14:paraId="0FEBF150"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Usually requires 3 to 4 weeks.</w:t>
            </w:r>
          </w:p>
        </w:tc>
        <w:tc>
          <w:tcPr>
            <w:tcW w:w="2970" w:type="dxa"/>
            <w:tcBorders>
              <w:top w:val="dotted" w:sz="4" w:space="0" w:color="auto"/>
              <w:bottom w:val="dotted" w:sz="4" w:space="0" w:color="auto"/>
            </w:tcBorders>
          </w:tcPr>
          <w:p w14:paraId="69954CBF"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Evaluation Team to write and pass to the Evaluation Manager.</w:t>
            </w:r>
          </w:p>
        </w:tc>
      </w:tr>
      <w:tr w:rsidR="00CE60D7" w:rsidRPr="00BC5888" w14:paraId="7C9D33A3" w14:textId="77777777" w:rsidTr="003300EC">
        <w:trPr>
          <w:jc w:val="center"/>
        </w:trPr>
        <w:tc>
          <w:tcPr>
            <w:tcW w:w="3482" w:type="dxa"/>
            <w:tcBorders>
              <w:top w:val="dotted" w:sz="4" w:space="0" w:color="auto"/>
              <w:bottom w:val="dotted" w:sz="4" w:space="0" w:color="auto"/>
            </w:tcBorders>
          </w:tcPr>
          <w:p w14:paraId="783CB807" w14:textId="77777777" w:rsidR="00CE60D7" w:rsidRPr="00BC5888" w:rsidRDefault="00F6778D" w:rsidP="003300EC">
            <w:pPr>
              <w:widowControl w:val="0"/>
              <w:spacing w:before="20" w:after="20"/>
              <w:rPr>
                <w:rFonts w:ascii="Calibri" w:hAnsi="Calibri"/>
                <w:sz w:val="18"/>
              </w:rPr>
            </w:pPr>
            <w:r>
              <w:rPr>
                <w:rFonts w:ascii="Calibri" w:hAnsi="Calibri"/>
                <w:sz w:val="18"/>
              </w:rPr>
              <w:t>Project/programme team review report findings</w:t>
            </w:r>
          </w:p>
        </w:tc>
        <w:tc>
          <w:tcPr>
            <w:tcW w:w="3601" w:type="dxa"/>
            <w:tcBorders>
              <w:top w:val="dotted" w:sz="4" w:space="0" w:color="auto"/>
              <w:bottom w:val="dotted" w:sz="4" w:space="0" w:color="auto"/>
            </w:tcBorders>
          </w:tcPr>
          <w:p w14:paraId="4C6CD875" w14:textId="77777777" w:rsidR="00CE60D7" w:rsidRPr="00BC5888" w:rsidRDefault="00F6778D" w:rsidP="003300EC">
            <w:pPr>
              <w:widowControl w:val="0"/>
              <w:spacing w:before="20" w:after="20"/>
              <w:rPr>
                <w:rFonts w:ascii="Calibri" w:hAnsi="Calibri"/>
                <w:sz w:val="18"/>
              </w:rPr>
            </w:pPr>
            <w:r w:rsidRPr="00BC5888">
              <w:rPr>
                <w:rFonts w:ascii="Calibri" w:hAnsi="Calibri"/>
                <w:sz w:val="18"/>
              </w:rPr>
              <w:t>2-week review and comment period</w:t>
            </w:r>
          </w:p>
        </w:tc>
        <w:tc>
          <w:tcPr>
            <w:tcW w:w="2970" w:type="dxa"/>
            <w:tcBorders>
              <w:top w:val="dotted" w:sz="4" w:space="0" w:color="auto"/>
              <w:bottom w:val="dotted" w:sz="4" w:space="0" w:color="auto"/>
            </w:tcBorders>
          </w:tcPr>
          <w:p w14:paraId="06B8DA59"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Evaluation Manager and Evaluation Team run process.</w:t>
            </w:r>
          </w:p>
        </w:tc>
      </w:tr>
      <w:tr w:rsidR="00CE60D7" w:rsidRPr="00BC5888" w14:paraId="04ED225E" w14:textId="77777777" w:rsidTr="003300EC">
        <w:trPr>
          <w:jc w:val="center"/>
        </w:trPr>
        <w:tc>
          <w:tcPr>
            <w:tcW w:w="3482" w:type="dxa"/>
            <w:tcBorders>
              <w:top w:val="dotted" w:sz="4" w:space="0" w:color="auto"/>
              <w:bottom w:val="dotted" w:sz="4" w:space="0" w:color="auto"/>
            </w:tcBorders>
          </w:tcPr>
          <w:p w14:paraId="35D2F3F8"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Evaluation report finali</w:t>
            </w:r>
            <w:r>
              <w:rPr>
                <w:rFonts w:ascii="Calibri" w:hAnsi="Calibri"/>
                <w:sz w:val="18"/>
              </w:rPr>
              <w:t>s</w:t>
            </w:r>
            <w:r w:rsidRPr="00BC5888">
              <w:rPr>
                <w:rFonts w:ascii="Calibri" w:hAnsi="Calibri"/>
                <w:sz w:val="18"/>
              </w:rPr>
              <w:t>ed and approved by person/people who commissioned the evaluation.</w:t>
            </w:r>
          </w:p>
        </w:tc>
        <w:tc>
          <w:tcPr>
            <w:tcW w:w="3601" w:type="dxa"/>
            <w:tcBorders>
              <w:top w:val="dotted" w:sz="4" w:space="0" w:color="auto"/>
              <w:bottom w:val="dotted" w:sz="4" w:space="0" w:color="auto"/>
            </w:tcBorders>
          </w:tcPr>
          <w:p w14:paraId="78E63F64" w14:textId="77777777" w:rsidR="00CE60D7" w:rsidRPr="00BC5888" w:rsidRDefault="00CE60D7" w:rsidP="009E3742">
            <w:pPr>
              <w:widowControl w:val="0"/>
              <w:spacing w:before="20" w:after="20"/>
              <w:rPr>
                <w:rFonts w:ascii="Calibri" w:hAnsi="Calibri"/>
                <w:sz w:val="18"/>
              </w:rPr>
            </w:pPr>
            <w:r w:rsidRPr="00BC5888">
              <w:rPr>
                <w:rFonts w:ascii="Calibri" w:hAnsi="Calibri"/>
                <w:sz w:val="18"/>
              </w:rPr>
              <w:t>Date should be determined based upon when the evaluation results are needed. Evaluation manager can then work backward</w:t>
            </w:r>
            <w:r w:rsidR="009E3742">
              <w:rPr>
                <w:rFonts w:ascii="Calibri" w:hAnsi="Calibri"/>
                <w:sz w:val="18"/>
              </w:rPr>
              <w:t>s</w:t>
            </w:r>
            <w:r w:rsidRPr="00BC5888">
              <w:rPr>
                <w:rFonts w:ascii="Calibri" w:hAnsi="Calibri"/>
                <w:sz w:val="18"/>
              </w:rPr>
              <w:t xml:space="preserve"> to develop the rest of </w:t>
            </w:r>
            <w:r w:rsidR="009E3742" w:rsidRPr="00BC5888">
              <w:rPr>
                <w:rFonts w:ascii="Calibri" w:hAnsi="Calibri"/>
                <w:sz w:val="18"/>
              </w:rPr>
              <w:t>th</w:t>
            </w:r>
            <w:r w:rsidR="009E3742">
              <w:rPr>
                <w:rFonts w:ascii="Calibri" w:hAnsi="Calibri"/>
                <w:sz w:val="18"/>
              </w:rPr>
              <w:t>e</w:t>
            </w:r>
            <w:r w:rsidR="009E3742" w:rsidRPr="00BC5888">
              <w:rPr>
                <w:rFonts w:ascii="Calibri" w:hAnsi="Calibri"/>
                <w:sz w:val="18"/>
              </w:rPr>
              <w:t xml:space="preserve"> </w:t>
            </w:r>
            <w:r w:rsidRPr="00BC5888">
              <w:rPr>
                <w:rFonts w:ascii="Calibri" w:hAnsi="Calibri"/>
                <w:sz w:val="18"/>
              </w:rPr>
              <w:t>time</w:t>
            </w:r>
            <w:r w:rsidR="009E3742">
              <w:rPr>
                <w:rFonts w:ascii="Calibri" w:hAnsi="Calibri"/>
                <w:sz w:val="18"/>
              </w:rPr>
              <w:t>line</w:t>
            </w:r>
            <w:r w:rsidRPr="00BC5888">
              <w:rPr>
                <w:rFonts w:ascii="Calibri" w:hAnsi="Calibri"/>
                <w:sz w:val="18"/>
              </w:rPr>
              <w:t xml:space="preserve"> table.</w:t>
            </w:r>
          </w:p>
        </w:tc>
        <w:tc>
          <w:tcPr>
            <w:tcW w:w="2970" w:type="dxa"/>
            <w:tcBorders>
              <w:top w:val="dotted" w:sz="4" w:space="0" w:color="auto"/>
              <w:bottom w:val="dotted" w:sz="4" w:space="0" w:color="auto"/>
            </w:tcBorders>
          </w:tcPr>
          <w:p w14:paraId="341AD86A"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Evaluation Team finali</w:t>
            </w:r>
            <w:r>
              <w:rPr>
                <w:rFonts w:ascii="Calibri" w:hAnsi="Calibri"/>
                <w:sz w:val="18"/>
              </w:rPr>
              <w:t>s</w:t>
            </w:r>
            <w:r w:rsidRPr="00BC5888">
              <w:rPr>
                <w:rFonts w:ascii="Calibri" w:hAnsi="Calibri"/>
                <w:sz w:val="18"/>
              </w:rPr>
              <w:t>es the report based upon comments received. Evaluation Manager reviews and gives final approval of report.</w:t>
            </w:r>
          </w:p>
        </w:tc>
      </w:tr>
      <w:tr w:rsidR="00CE60D7" w:rsidRPr="00BC5888" w14:paraId="6EE1F1CC" w14:textId="77777777" w:rsidTr="003300EC">
        <w:trPr>
          <w:jc w:val="center"/>
        </w:trPr>
        <w:tc>
          <w:tcPr>
            <w:tcW w:w="3482" w:type="dxa"/>
            <w:tcBorders>
              <w:top w:val="dotted" w:sz="4" w:space="0" w:color="auto"/>
              <w:bottom w:val="dotted" w:sz="4" w:space="0" w:color="auto"/>
            </w:tcBorders>
          </w:tcPr>
          <w:p w14:paraId="184C2B0B"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Presentation of evaluation results to Evaluation Manager, evaluated programme, and relevant Network staff.</w:t>
            </w:r>
          </w:p>
        </w:tc>
        <w:tc>
          <w:tcPr>
            <w:tcW w:w="3601" w:type="dxa"/>
            <w:tcBorders>
              <w:top w:val="dotted" w:sz="4" w:space="0" w:color="auto"/>
              <w:bottom w:val="dotted" w:sz="4" w:space="0" w:color="auto"/>
            </w:tcBorders>
          </w:tcPr>
          <w:p w14:paraId="3D1C15FE" w14:textId="4F472D93" w:rsidR="00CE60D7" w:rsidRPr="00BC5888" w:rsidRDefault="004426AC" w:rsidP="003300EC">
            <w:pPr>
              <w:widowControl w:val="0"/>
              <w:spacing w:before="20" w:after="20"/>
              <w:rPr>
                <w:rFonts w:ascii="Calibri" w:hAnsi="Calibri"/>
                <w:sz w:val="18"/>
              </w:rPr>
            </w:pPr>
            <w:r>
              <w:rPr>
                <w:rFonts w:ascii="Calibri" w:hAnsi="Calibri"/>
                <w:sz w:val="18"/>
              </w:rPr>
              <w:t>Dec 1</w:t>
            </w:r>
            <w:r w:rsidR="00DF037C">
              <w:rPr>
                <w:rFonts w:ascii="Calibri" w:hAnsi="Calibri"/>
                <w:sz w:val="18"/>
              </w:rPr>
              <w:t>5</w:t>
            </w:r>
            <w:r>
              <w:rPr>
                <w:rFonts w:ascii="Calibri" w:hAnsi="Calibri"/>
                <w:sz w:val="18"/>
              </w:rPr>
              <w:t>, 2019</w:t>
            </w:r>
            <w:r w:rsidR="009449A7">
              <w:rPr>
                <w:rFonts w:ascii="Calibri" w:hAnsi="Calibri"/>
                <w:sz w:val="18"/>
              </w:rPr>
              <w:t xml:space="preserve"> </w:t>
            </w:r>
          </w:p>
        </w:tc>
        <w:tc>
          <w:tcPr>
            <w:tcW w:w="2970" w:type="dxa"/>
            <w:tcBorders>
              <w:top w:val="dotted" w:sz="4" w:space="0" w:color="auto"/>
              <w:bottom w:val="dotted" w:sz="4" w:space="0" w:color="auto"/>
            </w:tcBorders>
          </w:tcPr>
          <w:p w14:paraId="798498AC" w14:textId="77777777" w:rsidR="00CE60D7" w:rsidRPr="00BC5888" w:rsidRDefault="00CE60D7" w:rsidP="003300EC">
            <w:pPr>
              <w:widowControl w:val="0"/>
              <w:spacing w:before="20" w:after="20"/>
              <w:rPr>
                <w:rFonts w:ascii="Calibri" w:hAnsi="Calibri"/>
                <w:sz w:val="18"/>
              </w:rPr>
            </w:pPr>
            <w:r w:rsidRPr="00BC5888">
              <w:rPr>
                <w:rFonts w:ascii="Calibri" w:hAnsi="Calibri"/>
                <w:sz w:val="18"/>
              </w:rPr>
              <w:t>Evaluation Team</w:t>
            </w:r>
          </w:p>
        </w:tc>
      </w:tr>
    </w:tbl>
    <w:p w14:paraId="088709F9" w14:textId="77777777" w:rsidR="009A60A2" w:rsidRDefault="009A60A2" w:rsidP="00D75139">
      <w:pPr>
        <w:widowControl w:val="0"/>
        <w:spacing w:before="240"/>
        <w:rPr>
          <w:rFonts w:ascii="Calibri" w:hAnsi="Calibri"/>
          <w:b/>
        </w:rPr>
      </w:pPr>
    </w:p>
    <w:p w14:paraId="024DD7F3" w14:textId="77777777" w:rsidR="009A60A2" w:rsidRDefault="009A60A2" w:rsidP="00D75139">
      <w:pPr>
        <w:widowControl w:val="0"/>
        <w:spacing w:before="240"/>
        <w:rPr>
          <w:rFonts w:ascii="Calibri" w:hAnsi="Calibri"/>
          <w:b/>
        </w:rPr>
      </w:pPr>
    </w:p>
    <w:p w14:paraId="56304811" w14:textId="3F964124" w:rsidR="00CE60D7" w:rsidRDefault="00CE60D7" w:rsidP="00D75139">
      <w:pPr>
        <w:widowControl w:val="0"/>
        <w:spacing w:before="240"/>
        <w:rPr>
          <w:rFonts w:ascii="Calibri" w:hAnsi="Calibri"/>
          <w:b/>
        </w:rPr>
      </w:pPr>
      <w:r w:rsidRPr="00BC5888">
        <w:rPr>
          <w:rFonts w:ascii="Calibri" w:hAnsi="Calibri"/>
          <w:b/>
        </w:rPr>
        <w:lastRenderedPageBreak/>
        <w:t>BUDGET, FUNDING, AND PAYMENT TERMS</w:t>
      </w:r>
    </w:p>
    <w:p w14:paraId="7CFD6297" w14:textId="77777777" w:rsidR="00CE60D7" w:rsidRPr="00BC5888" w:rsidRDefault="00CE60D7" w:rsidP="00CE60D7">
      <w:pPr>
        <w:rPr>
          <w:rFonts w:ascii="Calibri" w:hAnsi="Calibri"/>
          <w:color w:val="000000"/>
        </w:rPr>
      </w:pPr>
    </w:p>
    <w:tbl>
      <w:tblPr>
        <w:tblW w:w="8010" w:type="dxa"/>
        <w:jc w:val="center"/>
        <w:tblBorders>
          <w:top w:val="dotted" w:sz="4" w:space="0" w:color="auto"/>
          <w:left w:val="dotted" w:sz="4" w:space="0" w:color="auto"/>
          <w:bottom w:val="single"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230"/>
        <w:gridCol w:w="1350"/>
        <w:gridCol w:w="1260"/>
        <w:gridCol w:w="1170"/>
      </w:tblGrid>
      <w:tr w:rsidR="00CE60D7" w:rsidRPr="00BC5888" w14:paraId="122FCBD7" w14:textId="77777777" w:rsidTr="009449A7">
        <w:trPr>
          <w:trHeight w:val="20"/>
          <w:jc w:val="center"/>
        </w:trPr>
        <w:tc>
          <w:tcPr>
            <w:tcW w:w="8010" w:type="dxa"/>
            <w:gridSpan w:val="4"/>
          </w:tcPr>
          <w:p w14:paraId="1FBC3451" w14:textId="77777777" w:rsidR="00CE60D7" w:rsidRPr="00BC5888" w:rsidRDefault="00CE60D7" w:rsidP="003300EC">
            <w:pPr>
              <w:rPr>
                <w:rFonts w:ascii="Calibri" w:hAnsi="Calibri"/>
                <w:b/>
                <w:color w:val="000000"/>
                <w:sz w:val="20"/>
              </w:rPr>
            </w:pPr>
            <w:r w:rsidRPr="00BC5888">
              <w:rPr>
                <w:rFonts w:ascii="Calibri" w:hAnsi="Calibri"/>
                <w:b/>
                <w:color w:val="000000"/>
                <w:sz w:val="20"/>
              </w:rPr>
              <w:t>TABLE 1. AN EXAMPLE TABLE OF EVALUATOR PAYMENT TERMS.</w:t>
            </w:r>
          </w:p>
        </w:tc>
      </w:tr>
      <w:tr w:rsidR="00CE60D7" w:rsidRPr="00BC5888" w14:paraId="5B16B1B7" w14:textId="77777777" w:rsidTr="009449A7">
        <w:trPr>
          <w:trHeight w:val="20"/>
          <w:jc w:val="center"/>
        </w:trPr>
        <w:tc>
          <w:tcPr>
            <w:tcW w:w="4230" w:type="dxa"/>
          </w:tcPr>
          <w:p w14:paraId="4EABA45D" w14:textId="77777777" w:rsidR="00CE60D7" w:rsidRPr="00BC5888" w:rsidRDefault="00CE60D7" w:rsidP="003300EC">
            <w:pPr>
              <w:jc w:val="center"/>
              <w:rPr>
                <w:rFonts w:ascii="Calibri" w:hAnsi="Calibri"/>
                <w:b/>
                <w:color w:val="000000"/>
                <w:sz w:val="20"/>
              </w:rPr>
            </w:pPr>
            <w:r w:rsidRPr="00BC5888">
              <w:rPr>
                <w:rFonts w:ascii="Calibri" w:hAnsi="Calibri"/>
                <w:b/>
                <w:color w:val="000000"/>
                <w:sz w:val="20"/>
              </w:rPr>
              <w:t>Schedule of Payments to Team Leader</w:t>
            </w:r>
          </w:p>
        </w:tc>
        <w:tc>
          <w:tcPr>
            <w:tcW w:w="1350" w:type="dxa"/>
          </w:tcPr>
          <w:p w14:paraId="29CD5289" w14:textId="77777777" w:rsidR="00CE60D7" w:rsidRPr="00BC5888" w:rsidRDefault="00CE60D7" w:rsidP="003300EC">
            <w:pPr>
              <w:jc w:val="center"/>
              <w:rPr>
                <w:rFonts w:ascii="Calibri" w:hAnsi="Calibri"/>
                <w:b/>
                <w:color w:val="000000"/>
                <w:sz w:val="20"/>
              </w:rPr>
            </w:pPr>
            <w:r w:rsidRPr="00BC5888">
              <w:rPr>
                <w:rFonts w:ascii="Calibri" w:hAnsi="Calibri"/>
                <w:b/>
                <w:color w:val="000000"/>
                <w:sz w:val="20"/>
              </w:rPr>
              <w:t>Due Date</w:t>
            </w:r>
          </w:p>
        </w:tc>
        <w:tc>
          <w:tcPr>
            <w:tcW w:w="1260" w:type="dxa"/>
            <w:noWrap/>
          </w:tcPr>
          <w:p w14:paraId="44E427F0" w14:textId="77777777" w:rsidR="00CE60D7" w:rsidRPr="00BC5888" w:rsidRDefault="00CE60D7" w:rsidP="003300EC">
            <w:pPr>
              <w:jc w:val="center"/>
              <w:rPr>
                <w:rFonts w:ascii="Calibri" w:hAnsi="Calibri"/>
                <w:b/>
                <w:color w:val="000000"/>
                <w:sz w:val="20"/>
              </w:rPr>
            </w:pPr>
            <w:r w:rsidRPr="00BC5888">
              <w:rPr>
                <w:rFonts w:ascii="Calibri" w:hAnsi="Calibri"/>
                <w:b/>
                <w:color w:val="000000"/>
                <w:sz w:val="20"/>
              </w:rPr>
              <w:t>Payment %</w:t>
            </w:r>
          </w:p>
        </w:tc>
        <w:tc>
          <w:tcPr>
            <w:tcW w:w="1170" w:type="dxa"/>
            <w:noWrap/>
          </w:tcPr>
          <w:p w14:paraId="7FDCF7AD" w14:textId="77777777" w:rsidR="00CE60D7" w:rsidRPr="00BC5888" w:rsidRDefault="00CE60D7" w:rsidP="003300EC">
            <w:pPr>
              <w:jc w:val="center"/>
              <w:rPr>
                <w:rFonts w:ascii="Calibri" w:hAnsi="Calibri"/>
                <w:b/>
                <w:color w:val="000000"/>
                <w:sz w:val="20"/>
              </w:rPr>
            </w:pPr>
            <w:r w:rsidRPr="00BC5888">
              <w:rPr>
                <w:rFonts w:ascii="Calibri" w:hAnsi="Calibri"/>
                <w:b/>
                <w:color w:val="000000"/>
                <w:sz w:val="20"/>
              </w:rPr>
              <w:t>Total €</w:t>
            </w:r>
          </w:p>
        </w:tc>
      </w:tr>
      <w:tr w:rsidR="00CE60D7" w:rsidRPr="00BC5888" w14:paraId="561CCBF8" w14:textId="77777777" w:rsidTr="009449A7">
        <w:trPr>
          <w:trHeight w:val="20"/>
          <w:jc w:val="center"/>
        </w:trPr>
        <w:tc>
          <w:tcPr>
            <w:tcW w:w="4230" w:type="dxa"/>
          </w:tcPr>
          <w:p w14:paraId="10AC9BB7" w14:textId="77777777" w:rsidR="00CE60D7" w:rsidRPr="00BC5888" w:rsidRDefault="00CE60D7" w:rsidP="003300EC">
            <w:pPr>
              <w:rPr>
                <w:rFonts w:ascii="Calibri" w:hAnsi="Calibri"/>
                <w:color w:val="000000"/>
                <w:sz w:val="20"/>
              </w:rPr>
            </w:pPr>
            <w:r w:rsidRPr="00BC5888">
              <w:rPr>
                <w:rFonts w:ascii="Calibri" w:hAnsi="Calibri"/>
                <w:color w:val="000000"/>
                <w:sz w:val="20"/>
              </w:rPr>
              <w:t xml:space="preserve">Submission of Evaluation Plan </w:t>
            </w:r>
          </w:p>
        </w:tc>
        <w:tc>
          <w:tcPr>
            <w:tcW w:w="1350" w:type="dxa"/>
          </w:tcPr>
          <w:p w14:paraId="48DE73FA" w14:textId="77777777" w:rsidR="00CE60D7" w:rsidRPr="00BC5888" w:rsidRDefault="00CE60D7" w:rsidP="003300EC">
            <w:pPr>
              <w:rPr>
                <w:rFonts w:ascii="Calibri" w:hAnsi="Calibri"/>
                <w:color w:val="000000"/>
                <w:sz w:val="20"/>
              </w:rPr>
            </w:pPr>
          </w:p>
        </w:tc>
        <w:tc>
          <w:tcPr>
            <w:tcW w:w="1260" w:type="dxa"/>
            <w:noWrap/>
          </w:tcPr>
          <w:p w14:paraId="19141603" w14:textId="77777777" w:rsidR="00CE60D7" w:rsidRPr="00BC5888" w:rsidRDefault="00CE60D7" w:rsidP="003300EC">
            <w:pPr>
              <w:jc w:val="center"/>
              <w:rPr>
                <w:rFonts w:ascii="Calibri" w:hAnsi="Calibri"/>
                <w:color w:val="000000"/>
                <w:sz w:val="20"/>
              </w:rPr>
            </w:pPr>
            <w:r w:rsidRPr="00BC5888">
              <w:rPr>
                <w:rFonts w:ascii="Calibri" w:hAnsi="Calibri"/>
                <w:color w:val="000000"/>
                <w:sz w:val="20"/>
              </w:rPr>
              <w:t>25%</w:t>
            </w:r>
          </w:p>
        </w:tc>
        <w:tc>
          <w:tcPr>
            <w:tcW w:w="1170" w:type="dxa"/>
            <w:noWrap/>
          </w:tcPr>
          <w:p w14:paraId="329D42EA" w14:textId="6B39D4F2" w:rsidR="00CE60D7" w:rsidRPr="00BC5888" w:rsidRDefault="00CE60D7" w:rsidP="003300EC">
            <w:pPr>
              <w:jc w:val="right"/>
              <w:rPr>
                <w:rFonts w:ascii="Calibri" w:hAnsi="Calibri"/>
                <w:color w:val="000000"/>
                <w:sz w:val="20"/>
              </w:rPr>
            </w:pPr>
          </w:p>
        </w:tc>
      </w:tr>
      <w:tr w:rsidR="00CE60D7" w:rsidRPr="00BC5888" w14:paraId="0E0A68F7" w14:textId="77777777" w:rsidTr="009449A7">
        <w:trPr>
          <w:trHeight w:val="20"/>
          <w:jc w:val="center"/>
        </w:trPr>
        <w:tc>
          <w:tcPr>
            <w:tcW w:w="4230" w:type="dxa"/>
          </w:tcPr>
          <w:p w14:paraId="29C9D571" w14:textId="77777777" w:rsidR="00CE60D7" w:rsidRPr="00BC5888" w:rsidRDefault="00CE60D7" w:rsidP="003300EC">
            <w:pPr>
              <w:rPr>
                <w:rFonts w:ascii="Calibri" w:hAnsi="Calibri"/>
                <w:color w:val="000000"/>
                <w:sz w:val="20"/>
              </w:rPr>
            </w:pPr>
            <w:r w:rsidRPr="00BC5888">
              <w:rPr>
                <w:rFonts w:ascii="Calibri" w:hAnsi="Calibri"/>
                <w:color w:val="000000"/>
                <w:sz w:val="20"/>
              </w:rPr>
              <w:t>Submission of draft evaluation outputs</w:t>
            </w:r>
          </w:p>
        </w:tc>
        <w:tc>
          <w:tcPr>
            <w:tcW w:w="1350" w:type="dxa"/>
          </w:tcPr>
          <w:p w14:paraId="3F0E1C8E" w14:textId="77777777" w:rsidR="00CE60D7" w:rsidRPr="00BC5888" w:rsidRDefault="00CE60D7" w:rsidP="003300EC">
            <w:pPr>
              <w:rPr>
                <w:rFonts w:ascii="Calibri" w:hAnsi="Calibri"/>
                <w:color w:val="000000"/>
                <w:sz w:val="20"/>
              </w:rPr>
            </w:pPr>
          </w:p>
        </w:tc>
        <w:tc>
          <w:tcPr>
            <w:tcW w:w="1260" w:type="dxa"/>
            <w:noWrap/>
          </w:tcPr>
          <w:p w14:paraId="1B6A3886" w14:textId="77777777" w:rsidR="00CE60D7" w:rsidRPr="00BC5888" w:rsidRDefault="00CE60D7" w:rsidP="003300EC">
            <w:pPr>
              <w:jc w:val="center"/>
              <w:rPr>
                <w:rFonts w:ascii="Calibri" w:hAnsi="Calibri"/>
                <w:color w:val="000000"/>
                <w:sz w:val="20"/>
              </w:rPr>
            </w:pPr>
            <w:r w:rsidRPr="00BC5888">
              <w:rPr>
                <w:rFonts w:ascii="Calibri" w:hAnsi="Calibri"/>
                <w:color w:val="000000"/>
                <w:sz w:val="20"/>
              </w:rPr>
              <w:t>50%</w:t>
            </w:r>
          </w:p>
        </w:tc>
        <w:tc>
          <w:tcPr>
            <w:tcW w:w="1170" w:type="dxa"/>
            <w:noWrap/>
          </w:tcPr>
          <w:p w14:paraId="5507245A" w14:textId="24AB2F8B" w:rsidR="00CE60D7" w:rsidRPr="00BC5888" w:rsidRDefault="00CE60D7" w:rsidP="003300EC">
            <w:pPr>
              <w:jc w:val="right"/>
              <w:rPr>
                <w:rFonts w:ascii="Calibri" w:hAnsi="Calibri"/>
                <w:color w:val="000000"/>
                <w:sz w:val="20"/>
              </w:rPr>
            </w:pPr>
          </w:p>
        </w:tc>
      </w:tr>
      <w:tr w:rsidR="00CE60D7" w:rsidRPr="00BC5888" w14:paraId="44F7B4CD" w14:textId="77777777" w:rsidTr="009449A7">
        <w:trPr>
          <w:trHeight w:val="20"/>
          <w:jc w:val="center"/>
        </w:trPr>
        <w:tc>
          <w:tcPr>
            <w:tcW w:w="4230" w:type="dxa"/>
          </w:tcPr>
          <w:p w14:paraId="40697E28" w14:textId="77777777" w:rsidR="00CE60D7" w:rsidRPr="00BC5888" w:rsidRDefault="00CE60D7" w:rsidP="003300EC">
            <w:pPr>
              <w:rPr>
                <w:rFonts w:ascii="Calibri" w:hAnsi="Calibri"/>
                <w:color w:val="000000"/>
                <w:sz w:val="20"/>
              </w:rPr>
            </w:pPr>
            <w:r w:rsidRPr="00BC5888">
              <w:rPr>
                <w:rFonts w:ascii="Calibri" w:hAnsi="Calibri"/>
                <w:color w:val="000000"/>
                <w:sz w:val="20"/>
              </w:rPr>
              <w:t>Final payment on approval of evaluation outputs</w:t>
            </w:r>
          </w:p>
        </w:tc>
        <w:tc>
          <w:tcPr>
            <w:tcW w:w="1350" w:type="dxa"/>
          </w:tcPr>
          <w:p w14:paraId="2A19A7BD" w14:textId="77777777" w:rsidR="00CE60D7" w:rsidRPr="00BC5888" w:rsidRDefault="00CE60D7" w:rsidP="003300EC">
            <w:pPr>
              <w:rPr>
                <w:rFonts w:ascii="Calibri" w:hAnsi="Calibri"/>
                <w:color w:val="000000"/>
                <w:sz w:val="20"/>
              </w:rPr>
            </w:pPr>
          </w:p>
        </w:tc>
        <w:tc>
          <w:tcPr>
            <w:tcW w:w="1260" w:type="dxa"/>
            <w:noWrap/>
          </w:tcPr>
          <w:p w14:paraId="3544C405" w14:textId="77777777" w:rsidR="00CE60D7" w:rsidRPr="00BC5888" w:rsidRDefault="00CE60D7" w:rsidP="003300EC">
            <w:pPr>
              <w:jc w:val="center"/>
              <w:rPr>
                <w:rFonts w:ascii="Calibri" w:hAnsi="Calibri"/>
                <w:color w:val="000000"/>
                <w:sz w:val="20"/>
              </w:rPr>
            </w:pPr>
            <w:r w:rsidRPr="00BC5888">
              <w:rPr>
                <w:rFonts w:ascii="Calibri" w:hAnsi="Calibri"/>
                <w:color w:val="000000"/>
                <w:sz w:val="20"/>
              </w:rPr>
              <w:t>25%</w:t>
            </w:r>
          </w:p>
        </w:tc>
        <w:tc>
          <w:tcPr>
            <w:tcW w:w="1170" w:type="dxa"/>
            <w:noWrap/>
          </w:tcPr>
          <w:p w14:paraId="2A20BCCC" w14:textId="564BA310" w:rsidR="00CE60D7" w:rsidRPr="00BC5888" w:rsidRDefault="00CE60D7" w:rsidP="003300EC">
            <w:pPr>
              <w:jc w:val="right"/>
              <w:rPr>
                <w:rFonts w:ascii="Calibri" w:hAnsi="Calibri"/>
                <w:color w:val="000000"/>
                <w:sz w:val="20"/>
              </w:rPr>
            </w:pPr>
          </w:p>
        </w:tc>
      </w:tr>
      <w:tr w:rsidR="00CE60D7" w:rsidRPr="00BC5888" w14:paraId="697124CA" w14:textId="77777777" w:rsidTr="009449A7">
        <w:trPr>
          <w:trHeight w:val="20"/>
          <w:jc w:val="center"/>
        </w:trPr>
        <w:tc>
          <w:tcPr>
            <w:tcW w:w="4230" w:type="dxa"/>
          </w:tcPr>
          <w:p w14:paraId="6DDFFC61" w14:textId="77777777" w:rsidR="00CE60D7" w:rsidRPr="009449A7" w:rsidRDefault="00CE60D7" w:rsidP="003300EC">
            <w:pPr>
              <w:rPr>
                <w:rFonts w:ascii="Calibri" w:hAnsi="Calibri"/>
                <w:b/>
                <w:color w:val="000000"/>
                <w:sz w:val="20"/>
              </w:rPr>
            </w:pPr>
            <w:r w:rsidRPr="009449A7">
              <w:rPr>
                <w:rFonts w:ascii="Calibri" w:hAnsi="Calibri"/>
                <w:b/>
                <w:color w:val="000000"/>
                <w:sz w:val="20"/>
              </w:rPr>
              <w:t>Total Payment</w:t>
            </w:r>
          </w:p>
        </w:tc>
        <w:tc>
          <w:tcPr>
            <w:tcW w:w="1350" w:type="dxa"/>
          </w:tcPr>
          <w:p w14:paraId="44E20242" w14:textId="77777777" w:rsidR="00CE60D7" w:rsidRPr="009449A7" w:rsidRDefault="00CE60D7" w:rsidP="003300EC">
            <w:pPr>
              <w:rPr>
                <w:rFonts w:ascii="Calibri" w:hAnsi="Calibri"/>
                <w:b/>
                <w:color w:val="000000"/>
                <w:sz w:val="20"/>
              </w:rPr>
            </w:pPr>
          </w:p>
        </w:tc>
        <w:tc>
          <w:tcPr>
            <w:tcW w:w="1260" w:type="dxa"/>
            <w:noWrap/>
          </w:tcPr>
          <w:p w14:paraId="2D7D82E8" w14:textId="77777777" w:rsidR="00CE60D7" w:rsidRPr="009449A7" w:rsidRDefault="00CE60D7" w:rsidP="003300EC">
            <w:pPr>
              <w:rPr>
                <w:rFonts w:ascii="Calibri" w:hAnsi="Calibri"/>
                <w:b/>
                <w:color w:val="000000"/>
                <w:sz w:val="20"/>
              </w:rPr>
            </w:pPr>
          </w:p>
        </w:tc>
        <w:tc>
          <w:tcPr>
            <w:tcW w:w="1170" w:type="dxa"/>
            <w:noWrap/>
          </w:tcPr>
          <w:p w14:paraId="4313CB75" w14:textId="2EBB862A" w:rsidR="00CE60D7" w:rsidRPr="009449A7" w:rsidRDefault="00CE60D7" w:rsidP="003300EC">
            <w:pPr>
              <w:jc w:val="right"/>
              <w:rPr>
                <w:rFonts w:ascii="Calibri" w:hAnsi="Calibri"/>
                <w:b/>
                <w:color w:val="000000"/>
                <w:sz w:val="20"/>
              </w:rPr>
            </w:pPr>
          </w:p>
        </w:tc>
      </w:tr>
    </w:tbl>
    <w:p w14:paraId="349D38B1" w14:textId="77777777" w:rsidR="00CE60D7" w:rsidRDefault="00CE60D7" w:rsidP="00CE60D7">
      <w:bookmarkStart w:id="23" w:name="_Toc304459236"/>
    </w:p>
    <w:p w14:paraId="0E94B9F1" w14:textId="77777777" w:rsidR="00A7640D" w:rsidRDefault="00A7640D">
      <w:pPr>
        <w:rPr>
          <w:rFonts w:ascii="Arial" w:hAnsi="Arial" w:cs="Arial"/>
          <w:b/>
          <w:bCs/>
          <w:sz w:val="28"/>
          <w:szCs w:val="32"/>
        </w:rPr>
      </w:pPr>
      <w:bookmarkStart w:id="24" w:name="_Toc341711135"/>
      <w:bookmarkEnd w:id="1"/>
      <w:r>
        <w:br w:type="page"/>
      </w:r>
    </w:p>
    <w:p w14:paraId="7AAE0BA5" w14:textId="77777777" w:rsidR="007B3EF6" w:rsidRDefault="00A7640D" w:rsidP="00A7640D">
      <w:pPr>
        <w:pStyle w:val="Ttulo1"/>
        <w:numPr>
          <w:ilvl w:val="0"/>
          <w:numId w:val="0"/>
        </w:numPr>
        <w:ind w:left="432" w:hanging="432"/>
      </w:pPr>
      <w:r>
        <w:lastRenderedPageBreak/>
        <w:t xml:space="preserve">Annex 1: </w:t>
      </w:r>
      <w:r w:rsidR="00CE60D7">
        <w:t>Evaluation Reports</w:t>
      </w:r>
      <w:bookmarkEnd w:id="24"/>
    </w:p>
    <w:p w14:paraId="0201A285" w14:textId="77777777" w:rsidR="00CE60D7" w:rsidRPr="004D14D3" w:rsidRDefault="00CE60D7" w:rsidP="00714AEC">
      <w:pPr>
        <w:widowControl w:val="0"/>
        <w:spacing w:before="120" w:after="120"/>
        <w:rPr>
          <w:rFonts w:ascii="Calibri" w:hAnsi="Calibri"/>
          <w:sz w:val="22"/>
          <w:szCs w:val="22"/>
        </w:rPr>
      </w:pPr>
      <w:r w:rsidRPr="004D14D3">
        <w:rPr>
          <w:rFonts w:ascii="Calibri" w:hAnsi="Calibri"/>
          <w:sz w:val="22"/>
          <w:szCs w:val="22"/>
        </w:rPr>
        <w:t>To support more systematic recording of evaluation findings to advance WWF’s broader organisational learning, all evaluators should follow, to the extent possible, the evaluation report structure below and complete the following table (Part B), to be attach</w:t>
      </w:r>
      <w:r w:rsidR="00CA2914">
        <w:rPr>
          <w:rFonts w:ascii="Calibri" w:hAnsi="Calibri"/>
          <w:sz w:val="22"/>
          <w:szCs w:val="22"/>
        </w:rPr>
        <w:t>ed</w:t>
      </w:r>
      <w:r w:rsidRPr="004D14D3">
        <w:rPr>
          <w:rFonts w:ascii="Calibri" w:hAnsi="Calibri"/>
          <w:sz w:val="22"/>
          <w:szCs w:val="22"/>
        </w:rPr>
        <w:t xml:space="preserve"> to the evaluation report. </w:t>
      </w:r>
    </w:p>
    <w:p w14:paraId="13C4793F" w14:textId="77777777" w:rsidR="00CE60D7" w:rsidRPr="00CE60D7" w:rsidRDefault="00CE60D7" w:rsidP="00714AEC">
      <w:pPr>
        <w:pStyle w:val="Ttulo2"/>
      </w:pPr>
      <w:bookmarkStart w:id="25" w:name="_Toc341711136"/>
      <w:r>
        <w:t xml:space="preserve">Part A - Report </w:t>
      </w:r>
      <w:r w:rsidR="00EC5F04">
        <w:t xml:space="preserve">Table of Contents </w:t>
      </w:r>
      <w:r>
        <w:t>Template</w:t>
      </w:r>
      <w:bookmarkEnd w:id="25"/>
    </w:p>
    <w:p w14:paraId="736C30D1" w14:textId="77777777" w:rsidR="00CE60D7" w:rsidRPr="004D14D3" w:rsidRDefault="00CE60D7" w:rsidP="00CE60D7">
      <w:pPr>
        <w:widowControl w:val="0"/>
        <w:rPr>
          <w:rFonts w:ascii="Calibri" w:hAnsi="Calibri"/>
          <w:sz w:val="22"/>
          <w:szCs w:val="22"/>
        </w:rPr>
      </w:pPr>
      <w:r w:rsidRPr="004D14D3">
        <w:rPr>
          <w:rFonts w:ascii="Calibri" w:hAnsi="Calibri"/>
          <w:sz w:val="22"/>
          <w:szCs w:val="22"/>
        </w:rPr>
        <w:t>The following provides a basic outline for an evaluation report. While this should be easily applied to evaluations of simpler projects or programmes, adaptation will be needed to ensure reports of more complex programmes (</w:t>
      </w:r>
      <w:r w:rsidR="00547C03">
        <w:rPr>
          <w:rFonts w:ascii="Calibri" w:hAnsi="Calibri"/>
          <w:sz w:val="22"/>
          <w:szCs w:val="22"/>
        </w:rPr>
        <w:t>e.g.</w:t>
      </w:r>
      <w:r w:rsidRPr="004D14D3">
        <w:rPr>
          <w:rFonts w:ascii="Calibri" w:hAnsi="Calibri"/>
          <w:sz w:val="22"/>
          <w:szCs w:val="22"/>
        </w:rPr>
        <w:t xml:space="preserve"> Country Offices, multi-country regions, eco-regions, Network Initiatives) are well organised, easy to read and navigate, and not too lengthy.</w:t>
      </w:r>
    </w:p>
    <w:p w14:paraId="1899A4FC" w14:textId="77777777" w:rsidR="00CE60D7" w:rsidRPr="004D14D3" w:rsidRDefault="00CE60D7" w:rsidP="00CE60D7">
      <w:pPr>
        <w:widowControl w:val="0"/>
        <w:rPr>
          <w:rFonts w:ascii="Calibri" w:hAnsi="Calibri"/>
          <w:sz w:val="22"/>
          <w:szCs w:val="22"/>
        </w:rPr>
      </w:pPr>
    </w:p>
    <w:p w14:paraId="595B101E" w14:textId="77777777" w:rsidR="00CE60D7" w:rsidRPr="00BC5888" w:rsidRDefault="00CE60D7" w:rsidP="00CE60D7">
      <w:pPr>
        <w:widowControl w:val="0"/>
        <w:rPr>
          <w:rFonts w:ascii="Calibri" w:hAnsi="Calibri"/>
          <w:b/>
          <w:sz w:val="20"/>
        </w:rPr>
      </w:pPr>
      <w:r w:rsidRPr="00BC5888">
        <w:rPr>
          <w:rFonts w:ascii="Calibri" w:hAnsi="Calibri"/>
          <w:b/>
          <w:sz w:val="20"/>
        </w:rPr>
        <w:t>Title Page</w:t>
      </w:r>
    </w:p>
    <w:p w14:paraId="15862E0F"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Report title, project or programme title, and contract number (if appropriate), Date of report, Authors and their affiliation, Locator map (if appropriate)</w:t>
      </w:r>
    </w:p>
    <w:p w14:paraId="57A1C326" w14:textId="77777777" w:rsidR="00CE60D7" w:rsidRPr="00BC5888" w:rsidRDefault="00CE60D7" w:rsidP="00CE60D7">
      <w:pPr>
        <w:widowControl w:val="0"/>
        <w:rPr>
          <w:rFonts w:ascii="Calibri" w:hAnsi="Calibri"/>
          <w:b/>
          <w:color w:val="000000"/>
          <w:sz w:val="20"/>
        </w:rPr>
      </w:pPr>
      <w:r w:rsidRPr="00BC5888">
        <w:rPr>
          <w:rFonts w:ascii="Calibri" w:hAnsi="Calibri"/>
          <w:b/>
          <w:sz w:val="20"/>
        </w:rPr>
        <w:t xml:space="preserve">Executive Summary </w:t>
      </w:r>
      <w:r w:rsidRPr="00BC5888">
        <w:rPr>
          <w:rFonts w:ascii="Calibri" w:hAnsi="Calibri"/>
          <w:b/>
          <w:i/>
          <w:color w:val="000000"/>
          <w:sz w:val="20"/>
        </w:rPr>
        <w:t>(between 2 to 4 pages)</w:t>
      </w:r>
    </w:p>
    <w:p w14:paraId="73C87081"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Principal findings and recommendations, organi</w:t>
      </w:r>
      <w:r>
        <w:rPr>
          <w:rFonts w:ascii="Calibri" w:hAnsi="Calibri"/>
          <w:sz w:val="20"/>
        </w:rPr>
        <w:t>s</w:t>
      </w:r>
      <w:r w:rsidRPr="00BC5888">
        <w:rPr>
          <w:rFonts w:ascii="Calibri" w:hAnsi="Calibri"/>
          <w:sz w:val="20"/>
        </w:rPr>
        <w:t>ed by the six core evaluation criteria</w:t>
      </w:r>
    </w:p>
    <w:p w14:paraId="6B90EDB0"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Summary of lessons learned</w:t>
      </w:r>
    </w:p>
    <w:p w14:paraId="31FB5746" w14:textId="77777777" w:rsidR="00CE60D7" w:rsidRPr="00BC5888" w:rsidRDefault="00CE60D7" w:rsidP="00CE60D7">
      <w:pPr>
        <w:widowControl w:val="0"/>
        <w:rPr>
          <w:rFonts w:ascii="Calibri" w:hAnsi="Calibri"/>
          <w:b/>
          <w:sz w:val="20"/>
        </w:rPr>
      </w:pPr>
      <w:r w:rsidRPr="00BC5888">
        <w:rPr>
          <w:rFonts w:ascii="Calibri" w:hAnsi="Calibri"/>
          <w:b/>
          <w:sz w:val="20"/>
        </w:rPr>
        <w:t>Acknowledgements</w:t>
      </w:r>
    </w:p>
    <w:p w14:paraId="124FE649" w14:textId="77777777" w:rsidR="00CE60D7" w:rsidRPr="00BC5888" w:rsidRDefault="00CE60D7" w:rsidP="00CE60D7">
      <w:pPr>
        <w:widowControl w:val="0"/>
        <w:rPr>
          <w:rFonts w:ascii="Calibri" w:hAnsi="Calibri"/>
          <w:b/>
          <w:sz w:val="20"/>
        </w:rPr>
      </w:pPr>
      <w:r w:rsidRPr="00BC5888">
        <w:rPr>
          <w:rFonts w:ascii="Calibri" w:hAnsi="Calibri"/>
          <w:b/>
          <w:sz w:val="20"/>
        </w:rPr>
        <w:t>Table of Contents</w:t>
      </w:r>
    </w:p>
    <w:p w14:paraId="1E42276F" w14:textId="77777777" w:rsidR="00CE60D7" w:rsidRPr="00BC5888" w:rsidRDefault="00CE60D7" w:rsidP="00CE60D7">
      <w:pPr>
        <w:widowControl w:val="0"/>
        <w:rPr>
          <w:rFonts w:ascii="Calibri" w:hAnsi="Calibri"/>
          <w:b/>
          <w:sz w:val="20"/>
        </w:rPr>
      </w:pPr>
      <w:r w:rsidRPr="00BC5888">
        <w:rPr>
          <w:rFonts w:ascii="Calibri" w:hAnsi="Calibri"/>
          <w:b/>
          <w:sz w:val="20"/>
        </w:rPr>
        <w:t>List of Acronyms and Abbreviations</w:t>
      </w:r>
    </w:p>
    <w:p w14:paraId="6AEF878B" w14:textId="77777777" w:rsidR="00CE60D7" w:rsidRPr="00BC5888" w:rsidRDefault="00CE60D7" w:rsidP="00CE60D7">
      <w:pPr>
        <w:widowControl w:val="0"/>
        <w:rPr>
          <w:rFonts w:ascii="Calibri" w:hAnsi="Calibri"/>
          <w:b/>
          <w:i/>
          <w:color w:val="000000"/>
          <w:sz w:val="20"/>
        </w:rPr>
      </w:pPr>
      <w:r w:rsidRPr="00BC5888">
        <w:rPr>
          <w:rFonts w:ascii="Calibri" w:hAnsi="Calibri"/>
          <w:b/>
          <w:i/>
          <w:color w:val="000000"/>
          <w:sz w:val="20"/>
        </w:rPr>
        <w:t xml:space="preserve">Body of the report (no more than 25 pages) </w:t>
      </w:r>
    </w:p>
    <w:p w14:paraId="022FBE82" w14:textId="77777777" w:rsidR="00CE60D7" w:rsidRPr="00BC5888" w:rsidRDefault="00CE60D7" w:rsidP="00EB2482">
      <w:pPr>
        <w:pStyle w:val="Prrafodelista"/>
        <w:widowControl w:val="0"/>
        <w:numPr>
          <w:ilvl w:val="0"/>
          <w:numId w:val="17"/>
        </w:numPr>
        <w:rPr>
          <w:rFonts w:ascii="Calibri" w:hAnsi="Calibri" w:cs="Calibri"/>
          <w:b/>
          <w:bCs/>
          <w:sz w:val="20"/>
          <w:szCs w:val="20"/>
          <w:lang w:val="en-GB"/>
        </w:rPr>
      </w:pPr>
      <w:r w:rsidRPr="00BC5888">
        <w:rPr>
          <w:rFonts w:ascii="Calibri" w:hAnsi="Calibri" w:cs="Calibri"/>
          <w:b/>
          <w:bCs/>
          <w:sz w:val="20"/>
          <w:szCs w:val="20"/>
          <w:lang w:val="en-GB"/>
        </w:rPr>
        <w:t>Introduction (max 3 pages)</w:t>
      </w:r>
    </w:p>
    <w:p w14:paraId="7CAC40FD"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Concise presentation of the project/programme characteristics</w:t>
      </w:r>
    </w:p>
    <w:p w14:paraId="774619DA"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Purpose, obje</w:t>
      </w:r>
      <w:r>
        <w:rPr>
          <w:rFonts w:ascii="Calibri" w:hAnsi="Calibri"/>
          <w:sz w:val="20"/>
        </w:rPr>
        <w:t>ctives, and intended use</w:t>
      </w:r>
      <w:r w:rsidRPr="00BC5888">
        <w:rPr>
          <w:rFonts w:ascii="Calibri" w:hAnsi="Calibri"/>
          <w:sz w:val="20"/>
        </w:rPr>
        <w:t xml:space="preserve"> of the evaluation (reference and attach the </w:t>
      </w:r>
      <w:proofErr w:type="spellStart"/>
      <w:r w:rsidRPr="00BC5888">
        <w:rPr>
          <w:rFonts w:ascii="Calibri" w:hAnsi="Calibri"/>
          <w:sz w:val="20"/>
        </w:rPr>
        <w:t>ToR</w:t>
      </w:r>
      <w:proofErr w:type="spellEnd"/>
      <w:r w:rsidRPr="00BC5888">
        <w:rPr>
          <w:rFonts w:ascii="Calibri" w:hAnsi="Calibri"/>
          <w:sz w:val="20"/>
        </w:rPr>
        <w:t xml:space="preserve"> as an annex)</w:t>
      </w:r>
    </w:p>
    <w:p w14:paraId="575ABF59"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 xml:space="preserve">Evaluation methodology and rationale for approach (reference and attach as annexes the mission itinerary; names of key informants; a list of consulted documents; and any </w:t>
      </w:r>
      <w:r w:rsidR="00CA2914" w:rsidRPr="00BC5888">
        <w:rPr>
          <w:rFonts w:ascii="Calibri" w:hAnsi="Calibri"/>
          <w:sz w:val="20"/>
        </w:rPr>
        <w:t>synthe</w:t>
      </w:r>
      <w:r w:rsidR="00CA2914">
        <w:rPr>
          <w:rFonts w:ascii="Calibri" w:hAnsi="Calibri"/>
          <w:sz w:val="20"/>
        </w:rPr>
        <w:t>sis</w:t>
      </w:r>
      <w:r w:rsidR="00CA2914" w:rsidRPr="00BC5888">
        <w:rPr>
          <w:rFonts w:ascii="Calibri" w:hAnsi="Calibri"/>
          <w:sz w:val="20"/>
        </w:rPr>
        <w:t xml:space="preserve"> </w:t>
      </w:r>
      <w:r w:rsidRPr="00BC5888">
        <w:rPr>
          <w:rFonts w:ascii="Calibri" w:hAnsi="Calibri"/>
          <w:sz w:val="20"/>
        </w:rPr>
        <w:t>tables containing proj</w:t>
      </w:r>
      <w:r>
        <w:rPr>
          <w:rFonts w:ascii="Calibri" w:hAnsi="Calibri"/>
          <w:sz w:val="20"/>
        </w:rPr>
        <w:t>ect/programme information us</w:t>
      </w:r>
      <w:r w:rsidRPr="00BC5888">
        <w:rPr>
          <w:rFonts w:ascii="Calibri" w:hAnsi="Calibri"/>
          <w:sz w:val="20"/>
        </w:rPr>
        <w:t>ed in the exercise)</w:t>
      </w:r>
    </w:p>
    <w:p w14:paraId="4F6B9C9D"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Composition of the evaluation team, including any specific roles of team members</w:t>
      </w:r>
    </w:p>
    <w:p w14:paraId="6E64005C" w14:textId="77777777" w:rsidR="00CE60D7" w:rsidRPr="00BC5888" w:rsidRDefault="00CE60D7" w:rsidP="00EB2482">
      <w:pPr>
        <w:pStyle w:val="Prrafodelista"/>
        <w:widowControl w:val="0"/>
        <w:numPr>
          <w:ilvl w:val="0"/>
          <w:numId w:val="17"/>
        </w:numPr>
        <w:rPr>
          <w:rFonts w:ascii="Calibri" w:hAnsi="Calibri" w:cs="Calibri"/>
          <w:b/>
          <w:bCs/>
          <w:sz w:val="20"/>
          <w:szCs w:val="20"/>
          <w:lang w:val="en-GB"/>
        </w:rPr>
      </w:pPr>
      <w:r w:rsidRPr="00BC5888">
        <w:rPr>
          <w:rFonts w:ascii="Calibri" w:hAnsi="Calibri" w:cs="Calibri"/>
          <w:b/>
          <w:bCs/>
          <w:sz w:val="20"/>
          <w:szCs w:val="20"/>
          <w:lang w:val="en-GB"/>
        </w:rPr>
        <w:t>Project/Programme Overview (max 5 pages)</w:t>
      </w:r>
    </w:p>
    <w:p w14:paraId="0D6EB4A6"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 xml:space="preserve">Concise summary of the project or programme’s history, evolution, purpose, objectives, and strategies to achieve conservation goals (attach </w:t>
      </w:r>
      <w:r w:rsidR="00CA2914">
        <w:rPr>
          <w:rFonts w:ascii="Calibri" w:hAnsi="Calibri"/>
          <w:sz w:val="20"/>
        </w:rPr>
        <w:t xml:space="preserve">theory of change including </w:t>
      </w:r>
      <w:r w:rsidRPr="00BC5888">
        <w:rPr>
          <w:rFonts w:ascii="Calibri" w:hAnsi="Calibri"/>
          <w:sz w:val="20"/>
        </w:rPr>
        <w:t>conceptual model, results chain or logical framework and project monitoring system as annexes)</w:t>
      </w:r>
    </w:p>
    <w:p w14:paraId="6B14F515"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Essential characteristics: context, underlying rationale, stakeholders and beneficiaries</w:t>
      </w:r>
    </w:p>
    <w:p w14:paraId="1E0B09FC"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Summari</w:t>
      </w:r>
      <w:r>
        <w:rPr>
          <w:rFonts w:ascii="Calibri" w:hAnsi="Calibri"/>
          <w:sz w:val="20"/>
        </w:rPr>
        <w:t>s</w:t>
      </w:r>
      <w:r w:rsidRPr="00BC5888">
        <w:rPr>
          <w:rFonts w:ascii="Calibri" w:hAnsi="Calibri"/>
          <w:sz w:val="20"/>
        </w:rPr>
        <w:t>e WWF’s main interest in this project or programme</w:t>
      </w:r>
    </w:p>
    <w:p w14:paraId="288ADCFE" w14:textId="77777777" w:rsidR="00CE60D7" w:rsidRPr="00BC5888" w:rsidRDefault="00CE60D7" w:rsidP="00EB2482">
      <w:pPr>
        <w:pStyle w:val="Prrafodelista"/>
        <w:widowControl w:val="0"/>
        <w:numPr>
          <w:ilvl w:val="0"/>
          <w:numId w:val="17"/>
        </w:numPr>
        <w:rPr>
          <w:rFonts w:ascii="Calibri" w:hAnsi="Calibri" w:cs="Calibri"/>
          <w:b/>
          <w:bCs/>
          <w:sz w:val="20"/>
          <w:szCs w:val="20"/>
          <w:lang w:val="en-GB"/>
        </w:rPr>
      </w:pPr>
      <w:r>
        <w:rPr>
          <w:rFonts w:ascii="Calibri" w:hAnsi="Calibri" w:cs="Calibri"/>
          <w:b/>
          <w:bCs/>
          <w:sz w:val="20"/>
          <w:szCs w:val="20"/>
          <w:lang w:val="en-GB"/>
        </w:rPr>
        <w:t>Evaluation Findings (3-5 pages</w:t>
      </w:r>
      <w:r w:rsidRPr="00BC5888">
        <w:rPr>
          <w:rFonts w:ascii="Calibri" w:hAnsi="Calibri" w:cs="Calibri"/>
          <w:b/>
          <w:bCs/>
          <w:sz w:val="20"/>
          <w:szCs w:val="20"/>
          <w:lang w:val="en-GB"/>
        </w:rPr>
        <w:t>)</w:t>
      </w:r>
    </w:p>
    <w:p w14:paraId="724CCAF2"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Findings organi</w:t>
      </w:r>
      <w:r>
        <w:rPr>
          <w:rFonts w:ascii="Calibri" w:hAnsi="Calibri"/>
          <w:sz w:val="20"/>
        </w:rPr>
        <w:t>s</w:t>
      </w:r>
      <w:r w:rsidRPr="00BC5888">
        <w:rPr>
          <w:rFonts w:ascii="Calibri" w:hAnsi="Calibri"/>
          <w:sz w:val="20"/>
        </w:rPr>
        <w:t>ed by each of the six core evaluation criteria, including sufficient but concise rationale.</w:t>
      </w:r>
    </w:p>
    <w:p w14:paraId="07129B7B"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Tables, graphics, and other figures to help convey key findings</w:t>
      </w:r>
    </w:p>
    <w:p w14:paraId="6FE37102" w14:textId="77777777" w:rsidR="00CE60D7" w:rsidRPr="00BC5888" w:rsidRDefault="00CE60D7" w:rsidP="00EB2482">
      <w:pPr>
        <w:pStyle w:val="Prrafodelista"/>
        <w:widowControl w:val="0"/>
        <w:numPr>
          <w:ilvl w:val="0"/>
          <w:numId w:val="17"/>
        </w:numPr>
        <w:rPr>
          <w:rFonts w:ascii="Calibri" w:hAnsi="Calibri" w:cs="Calibri"/>
          <w:b/>
          <w:bCs/>
          <w:sz w:val="20"/>
          <w:szCs w:val="20"/>
          <w:lang w:val="en-GB"/>
        </w:rPr>
      </w:pPr>
      <w:r>
        <w:rPr>
          <w:rFonts w:ascii="Calibri" w:hAnsi="Calibri" w:cs="Calibri"/>
          <w:b/>
          <w:bCs/>
          <w:sz w:val="20"/>
          <w:szCs w:val="20"/>
          <w:lang w:val="en-GB"/>
        </w:rPr>
        <w:t>Recommendations (3-5pages</w:t>
      </w:r>
      <w:r w:rsidRPr="00BC5888">
        <w:rPr>
          <w:rFonts w:ascii="Calibri" w:hAnsi="Calibri" w:cs="Calibri"/>
          <w:b/>
          <w:bCs/>
          <w:sz w:val="20"/>
          <w:szCs w:val="20"/>
          <w:lang w:val="en-GB"/>
        </w:rPr>
        <w:t>)</w:t>
      </w:r>
    </w:p>
    <w:p w14:paraId="037343D4"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Pr>
          <w:rFonts w:ascii="Calibri" w:hAnsi="Calibri"/>
          <w:sz w:val="20"/>
        </w:rPr>
        <w:t>R</w:t>
      </w:r>
      <w:r w:rsidRPr="00BC5888">
        <w:rPr>
          <w:rFonts w:ascii="Calibri" w:hAnsi="Calibri"/>
          <w:sz w:val="20"/>
        </w:rPr>
        <w:t>ecommendation organised each of the six core evaluation criteria, including sufficient but concise rationale – recommendations should be specific, actionable and numbered.</w:t>
      </w:r>
    </w:p>
    <w:p w14:paraId="77FDD748"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Project/programme performance rating tables to provide a quick summary of performance and to facilitate comparison with other projects/programmes (see</w:t>
      </w:r>
      <w:r w:rsidR="00EC5F04">
        <w:rPr>
          <w:rFonts w:ascii="Calibri" w:hAnsi="Calibri"/>
          <w:sz w:val="20"/>
        </w:rPr>
        <w:t xml:space="preserve"> the Summary Table</w:t>
      </w:r>
      <w:r w:rsidRPr="00BC5888">
        <w:rPr>
          <w:rFonts w:ascii="Calibri" w:hAnsi="Calibri"/>
          <w:sz w:val="20"/>
        </w:rPr>
        <w:t xml:space="preserve"> </w:t>
      </w:r>
      <w:r w:rsidR="00CA2914">
        <w:rPr>
          <w:rFonts w:ascii="Calibri" w:hAnsi="Calibri"/>
          <w:sz w:val="20"/>
        </w:rPr>
        <w:t>Part B</w:t>
      </w:r>
      <w:r w:rsidR="00EC5F04">
        <w:rPr>
          <w:rFonts w:ascii="Calibri" w:hAnsi="Calibri"/>
          <w:sz w:val="20"/>
        </w:rPr>
        <w:t>, below</w:t>
      </w:r>
      <w:r w:rsidRPr="00BC5888">
        <w:rPr>
          <w:rFonts w:ascii="Calibri" w:hAnsi="Calibri"/>
          <w:sz w:val="20"/>
        </w:rPr>
        <w:t>)</w:t>
      </w:r>
      <w:r w:rsidR="00EC5F04">
        <w:rPr>
          <w:rFonts w:ascii="Calibri" w:hAnsi="Calibri"/>
          <w:sz w:val="20"/>
        </w:rPr>
        <w:t>.</w:t>
      </w:r>
    </w:p>
    <w:p w14:paraId="6038D8FE" w14:textId="77777777" w:rsidR="00CE60D7" w:rsidRPr="00BC5888" w:rsidRDefault="00CE60D7" w:rsidP="00EB2482">
      <w:pPr>
        <w:pStyle w:val="Prrafodelista"/>
        <w:widowControl w:val="0"/>
        <w:numPr>
          <w:ilvl w:val="0"/>
          <w:numId w:val="17"/>
        </w:numPr>
        <w:rPr>
          <w:rFonts w:ascii="Calibri" w:hAnsi="Calibri" w:cs="Calibri"/>
          <w:b/>
          <w:bCs/>
          <w:sz w:val="20"/>
          <w:szCs w:val="20"/>
          <w:lang w:val="en-GB"/>
        </w:rPr>
      </w:pPr>
      <w:r w:rsidRPr="00BC5888">
        <w:rPr>
          <w:rFonts w:ascii="Calibri" w:hAnsi="Calibri" w:cs="Calibri"/>
          <w:b/>
          <w:bCs/>
          <w:sz w:val="20"/>
          <w:szCs w:val="20"/>
          <w:lang w:val="en-GB"/>
        </w:rPr>
        <w:t>Overall Lessons Learned (max 3 pages)</w:t>
      </w:r>
    </w:p>
    <w:p w14:paraId="7FE98194"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 xml:space="preserve">Lessons learned regarding what worked, what didn’t work, and why </w:t>
      </w:r>
    </w:p>
    <w:p w14:paraId="3C1D0DE4" w14:textId="77777777" w:rsidR="00CE60D7" w:rsidRPr="00BC5888" w:rsidRDefault="00CE60D7" w:rsidP="00EB2482">
      <w:pPr>
        <w:widowControl w:val="0"/>
        <w:numPr>
          <w:ilvl w:val="1"/>
          <w:numId w:val="18"/>
        </w:numPr>
        <w:tabs>
          <w:tab w:val="clear" w:pos="1440"/>
          <w:tab w:val="num" w:pos="993"/>
        </w:tabs>
        <w:ind w:left="993" w:hanging="284"/>
        <w:rPr>
          <w:rFonts w:ascii="Calibri" w:hAnsi="Calibri"/>
          <w:sz w:val="20"/>
        </w:rPr>
      </w:pPr>
      <w:r w:rsidRPr="00BC5888">
        <w:rPr>
          <w:rFonts w:ascii="Calibri" w:hAnsi="Calibri"/>
          <w:sz w:val="20"/>
        </w:rPr>
        <w:t>Lessons learned with wider relevance, that can be generali</w:t>
      </w:r>
      <w:r>
        <w:rPr>
          <w:rFonts w:ascii="Calibri" w:hAnsi="Calibri"/>
          <w:sz w:val="20"/>
        </w:rPr>
        <w:t>s</w:t>
      </w:r>
      <w:r w:rsidRPr="00BC5888">
        <w:rPr>
          <w:rFonts w:ascii="Calibri" w:hAnsi="Calibri"/>
          <w:sz w:val="20"/>
        </w:rPr>
        <w:t>ed beyond the project</w:t>
      </w:r>
    </w:p>
    <w:p w14:paraId="41AAB8DF" w14:textId="77777777" w:rsidR="00CE60D7" w:rsidRPr="008F68DD" w:rsidRDefault="00CE60D7" w:rsidP="00EB2482">
      <w:pPr>
        <w:pStyle w:val="Prrafodelista"/>
        <w:widowControl w:val="0"/>
        <w:numPr>
          <w:ilvl w:val="0"/>
          <w:numId w:val="17"/>
        </w:numPr>
        <w:rPr>
          <w:rFonts w:ascii="Calibri" w:hAnsi="Calibri" w:cs="Calibri"/>
          <w:b/>
          <w:bCs/>
          <w:sz w:val="20"/>
          <w:szCs w:val="20"/>
          <w:lang w:val="en-GB"/>
        </w:rPr>
      </w:pPr>
      <w:r w:rsidRPr="008F68DD">
        <w:rPr>
          <w:rFonts w:ascii="Calibri" w:hAnsi="Calibri" w:cs="Calibri"/>
          <w:b/>
          <w:bCs/>
          <w:sz w:val="20"/>
          <w:szCs w:val="20"/>
          <w:lang w:val="en-GB"/>
        </w:rPr>
        <w:t>Conclusions</w:t>
      </w:r>
    </w:p>
    <w:p w14:paraId="4D832312" w14:textId="77777777" w:rsidR="00CE60D7" w:rsidRPr="008F68DD" w:rsidRDefault="00CE60D7" w:rsidP="00EB2482">
      <w:pPr>
        <w:widowControl w:val="0"/>
        <w:numPr>
          <w:ilvl w:val="1"/>
          <w:numId w:val="18"/>
        </w:numPr>
        <w:tabs>
          <w:tab w:val="clear" w:pos="1440"/>
          <w:tab w:val="num" w:pos="993"/>
        </w:tabs>
        <w:ind w:left="993" w:hanging="284"/>
        <w:rPr>
          <w:rFonts w:ascii="Calibri" w:hAnsi="Calibri"/>
          <w:sz w:val="20"/>
        </w:rPr>
      </w:pPr>
      <w:r w:rsidRPr="008F68DD">
        <w:rPr>
          <w:rFonts w:ascii="Calibri" w:hAnsi="Calibri"/>
          <w:sz w:val="20"/>
        </w:rPr>
        <w:t>General summation of key findings and recommendations</w:t>
      </w:r>
    </w:p>
    <w:p w14:paraId="3AE53E22" w14:textId="77777777" w:rsidR="00CE60D7" w:rsidRPr="00BC5888" w:rsidRDefault="00CE60D7" w:rsidP="00CE60D7">
      <w:pPr>
        <w:widowControl w:val="0"/>
        <w:rPr>
          <w:rFonts w:ascii="Calibri" w:hAnsi="Calibri"/>
          <w:b/>
          <w:sz w:val="20"/>
        </w:rPr>
      </w:pPr>
      <w:r w:rsidRPr="00BC5888">
        <w:rPr>
          <w:rFonts w:ascii="Calibri" w:hAnsi="Calibri"/>
          <w:b/>
          <w:sz w:val="20"/>
        </w:rPr>
        <w:t>Annexes</w:t>
      </w:r>
    </w:p>
    <w:p w14:paraId="078D7AF7"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 xml:space="preserve">Terms of Reference </w:t>
      </w:r>
    </w:p>
    <w:p w14:paraId="59B31CB0"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Evaluation methodology detail</w:t>
      </w:r>
    </w:p>
    <w:p w14:paraId="4760664D"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 xml:space="preserve">Itinerary with key informants </w:t>
      </w:r>
    </w:p>
    <w:p w14:paraId="5841740F"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 xml:space="preserve">Documents consulted </w:t>
      </w:r>
    </w:p>
    <w:p w14:paraId="620E465A"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Project/programme</w:t>
      </w:r>
      <w:r w:rsidR="00CA2914">
        <w:rPr>
          <w:rFonts w:ascii="Calibri" w:hAnsi="Calibri"/>
          <w:sz w:val="20"/>
        </w:rPr>
        <w:t xml:space="preserve"> theory of change/</w:t>
      </w:r>
      <w:r w:rsidRPr="00BC5888">
        <w:rPr>
          <w:rFonts w:ascii="Calibri" w:hAnsi="Calibri"/>
          <w:sz w:val="20"/>
        </w:rPr>
        <w:t xml:space="preserve"> logical framework/ conceptual model/ list of primary goals and objectives</w:t>
      </w:r>
    </w:p>
    <w:p w14:paraId="58ADE1E8"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Specific project/programme and monitoring data, as appropriate</w:t>
      </w:r>
    </w:p>
    <w:p w14:paraId="21C05ABF"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 xml:space="preserve">Summary tables of progress towards outputs, objectives, and goals </w:t>
      </w:r>
    </w:p>
    <w:p w14:paraId="6B662694" w14:textId="77777777" w:rsidR="00CE60D7" w:rsidRPr="00BC5888" w:rsidRDefault="00CE60D7" w:rsidP="00EB2482">
      <w:pPr>
        <w:widowControl w:val="0"/>
        <w:numPr>
          <w:ilvl w:val="0"/>
          <w:numId w:val="8"/>
        </w:numPr>
        <w:tabs>
          <w:tab w:val="clear" w:pos="504"/>
        </w:tabs>
        <w:ind w:left="360" w:hanging="240"/>
        <w:rPr>
          <w:rFonts w:ascii="Calibri" w:hAnsi="Calibri"/>
          <w:sz w:val="20"/>
        </w:rPr>
      </w:pPr>
      <w:r w:rsidRPr="00BC5888">
        <w:rPr>
          <w:rFonts w:ascii="Calibri" w:hAnsi="Calibri"/>
          <w:sz w:val="20"/>
        </w:rPr>
        <w:t>Maps</w:t>
      </w:r>
    </w:p>
    <w:p w14:paraId="48E2E9C3" w14:textId="77777777" w:rsidR="005F7DB1" w:rsidRPr="001D390C" w:rsidRDefault="00CE60D7" w:rsidP="00EB2482">
      <w:pPr>
        <w:widowControl w:val="0"/>
        <w:numPr>
          <w:ilvl w:val="0"/>
          <w:numId w:val="8"/>
        </w:numPr>
        <w:tabs>
          <w:tab w:val="clear" w:pos="504"/>
        </w:tabs>
        <w:ind w:left="360" w:hanging="240"/>
        <w:rPr>
          <w:rFonts w:ascii="Calibri" w:hAnsi="Calibri"/>
          <w:sz w:val="22"/>
        </w:rPr>
      </w:pPr>
      <w:r w:rsidRPr="00BC5888">
        <w:rPr>
          <w:rFonts w:ascii="Calibri" w:hAnsi="Calibri"/>
          <w:sz w:val="20"/>
        </w:rPr>
        <w:t>Recommendations summary table</w:t>
      </w:r>
    </w:p>
    <w:p w14:paraId="442EAA31" w14:textId="77777777" w:rsidR="00CE60D7" w:rsidRPr="00015C41" w:rsidRDefault="00CE60D7" w:rsidP="00015C41">
      <w:pPr>
        <w:rPr>
          <w:rFonts w:ascii="Calibri" w:hAnsi="Calibri"/>
          <w:sz w:val="22"/>
        </w:rPr>
        <w:sectPr w:rsidR="00CE60D7" w:rsidRPr="00015C41" w:rsidSect="00EF7E20">
          <w:footerReference w:type="default" r:id="rId8"/>
          <w:pgSz w:w="11907" w:h="16839" w:code="9"/>
          <w:pgMar w:top="720" w:right="720" w:bottom="720" w:left="720" w:header="288" w:footer="720" w:gutter="0"/>
          <w:pgNumType w:start="1"/>
          <w:cols w:space="720"/>
          <w:docGrid w:linePitch="360"/>
        </w:sectPr>
      </w:pPr>
    </w:p>
    <w:p w14:paraId="4D43F729" w14:textId="77777777" w:rsidR="00CE60D7" w:rsidRPr="00A7640D" w:rsidRDefault="00A7640D" w:rsidP="00714AEC">
      <w:pPr>
        <w:pStyle w:val="Ttulo2"/>
        <w:rPr>
          <w:i w:val="0"/>
        </w:rPr>
      </w:pPr>
      <w:bookmarkStart w:id="26" w:name="_Toc341711137"/>
      <w:r w:rsidRPr="00A7640D">
        <w:rPr>
          <w:i w:val="0"/>
        </w:rPr>
        <w:lastRenderedPageBreak/>
        <w:t xml:space="preserve">Annex 2: </w:t>
      </w:r>
      <w:r w:rsidR="00CE60D7" w:rsidRPr="00A7640D">
        <w:rPr>
          <w:i w:val="0"/>
        </w:rPr>
        <w:t>E</w:t>
      </w:r>
      <w:r w:rsidR="00714AEC" w:rsidRPr="00A7640D">
        <w:rPr>
          <w:i w:val="0"/>
        </w:rPr>
        <w:t xml:space="preserve">valuation </w:t>
      </w:r>
      <w:r w:rsidR="00EC5F04" w:rsidRPr="00A7640D">
        <w:rPr>
          <w:i w:val="0"/>
        </w:rPr>
        <w:t>Summary T</w:t>
      </w:r>
      <w:r w:rsidR="00714AEC" w:rsidRPr="00A7640D">
        <w:rPr>
          <w:i w:val="0"/>
        </w:rPr>
        <w:t>able – scoring against core evaluation criteria</w:t>
      </w:r>
      <w:bookmarkEnd w:id="26"/>
    </w:p>
    <w:p w14:paraId="436DC62C" w14:textId="77777777" w:rsidR="00CE60D7" w:rsidRPr="00BC5888" w:rsidRDefault="00CE60D7" w:rsidP="00CE60D7">
      <w:pPr>
        <w:widowControl w:val="0"/>
        <w:spacing w:before="40" w:after="40"/>
        <w:rPr>
          <w:rFonts w:ascii="Calibri" w:hAnsi="Calibri"/>
          <w:sz w:val="20"/>
        </w:rPr>
      </w:pPr>
    </w:p>
    <w:p w14:paraId="65585D80" w14:textId="77777777" w:rsidR="00CE60D7" w:rsidRPr="004D14D3" w:rsidRDefault="00CE60D7" w:rsidP="00CE60D7">
      <w:pPr>
        <w:widowControl w:val="0"/>
        <w:spacing w:before="40" w:after="40"/>
        <w:rPr>
          <w:rFonts w:ascii="Calibri" w:hAnsi="Calibri"/>
          <w:b/>
          <w:sz w:val="22"/>
          <w:szCs w:val="22"/>
        </w:rPr>
      </w:pPr>
      <w:r w:rsidRPr="004D14D3">
        <w:rPr>
          <w:rFonts w:ascii="Calibri" w:hAnsi="Calibri"/>
          <w:sz w:val="22"/>
          <w:szCs w:val="22"/>
        </w:rPr>
        <w:t xml:space="preserve">Evaluators are to assign the project/programme a </w:t>
      </w:r>
      <w:r w:rsidR="005B3CEF" w:rsidRPr="004D14D3">
        <w:rPr>
          <w:rFonts w:ascii="Calibri" w:hAnsi="Calibri"/>
          <w:sz w:val="22"/>
          <w:szCs w:val="22"/>
        </w:rPr>
        <w:t>R</w:t>
      </w:r>
      <w:r w:rsidRPr="004D14D3">
        <w:rPr>
          <w:rFonts w:ascii="Calibri" w:hAnsi="Calibri" w:cs="Calibri"/>
          <w:sz w:val="22"/>
          <w:szCs w:val="22"/>
        </w:rPr>
        <w:t>ating</w:t>
      </w:r>
      <w:r w:rsidRPr="004D14D3">
        <w:rPr>
          <w:rFonts w:ascii="Calibri" w:hAnsi="Calibri"/>
          <w:sz w:val="22"/>
          <w:szCs w:val="22"/>
        </w:rPr>
        <w:t xml:space="preserve"> and Score for each criterion as follows:</w:t>
      </w:r>
    </w:p>
    <w:p w14:paraId="0A07D756" w14:textId="77777777" w:rsidR="00CE60D7" w:rsidRPr="00BC5888" w:rsidRDefault="00CE60D7" w:rsidP="00EB2482">
      <w:pPr>
        <w:numPr>
          <w:ilvl w:val="0"/>
          <w:numId w:val="9"/>
        </w:numPr>
        <w:tabs>
          <w:tab w:val="clear" w:pos="1080"/>
        </w:tabs>
        <w:spacing w:before="40" w:after="40"/>
        <w:ind w:left="960" w:hanging="240"/>
        <w:rPr>
          <w:rFonts w:ascii="Calibri" w:hAnsi="Calibri"/>
          <w:sz w:val="20"/>
        </w:rPr>
      </w:pPr>
      <w:r w:rsidRPr="00BC5888">
        <w:rPr>
          <w:rFonts w:ascii="Calibri" w:hAnsi="Calibri"/>
          <w:b/>
          <w:sz w:val="20"/>
        </w:rPr>
        <w:t xml:space="preserve">Very Good/4: </w:t>
      </w:r>
      <w:r w:rsidRPr="00BC5888">
        <w:rPr>
          <w:rFonts w:ascii="Calibri" w:hAnsi="Calibri"/>
          <w:sz w:val="20"/>
        </w:rPr>
        <w:t>The project/</w:t>
      </w:r>
      <w:r>
        <w:rPr>
          <w:rFonts w:ascii="Calibri" w:hAnsi="Calibri"/>
          <w:sz w:val="20"/>
        </w:rPr>
        <w:t>programme</w:t>
      </w:r>
      <w:r w:rsidRPr="00BC5888">
        <w:rPr>
          <w:rFonts w:ascii="Calibri" w:hAnsi="Calibri"/>
          <w:sz w:val="20"/>
        </w:rPr>
        <w:t xml:space="preserve"> embodies the description of strong performance provided below to a </w:t>
      </w:r>
      <w:r w:rsidRPr="00BC5888">
        <w:rPr>
          <w:rFonts w:ascii="Calibri" w:hAnsi="Calibri"/>
          <w:i/>
          <w:sz w:val="20"/>
        </w:rPr>
        <w:t>very good</w:t>
      </w:r>
      <w:r w:rsidRPr="00BC5888">
        <w:rPr>
          <w:rFonts w:ascii="Calibri" w:hAnsi="Calibri"/>
          <w:sz w:val="20"/>
        </w:rPr>
        <w:t xml:space="preserve"> extent.</w:t>
      </w:r>
    </w:p>
    <w:p w14:paraId="69DCBDEE" w14:textId="77777777" w:rsidR="00CE60D7" w:rsidRPr="00BC5888" w:rsidRDefault="00CE60D7" w:rsidP="00EB2482">
      <w:pPr>
        <w:numPr>
          <w:ilvl w:val="0"/>
          <w:numId w:val="9"/>
        </w:numPr>
        <w:tabs>
          <w:tab w:val="clear" w:pos="1080"/>
        </w:tabs>
        <w:spacing w:before="40" w:after="40"/>
        <w:ind w:left="960" w:hanging="240"/>
        <w:rPr>
          <w:rFonts w:ascii="Calibri" w:hAnsi="Calibri"/>
          <w:sz w:val="20"/>
        </w:rPr>
      </w:pPr>
      <w:r w:rsidRPr="00BC5888">
        <w:rPr>
          <w:rFonts w:ascii="Calibri" w:hAnsi="Calibri"/>
          <w:b/>
          <w:sz w:val="20"/>
        </w:rPr>
        <w:t>Good/3:</w:t>
      </w:r>
      <w:r w:rsidRPr="00BC5888">
        <w:rPr>
          <w:rFonts w:ascii="Calibri" w:hAnsi="Calibri"/>
          <w:sz w:val="20"/>
        </w:rPr>
        <w:t xml:space="preserve"> The project/</w:t>
      </w:r>
      <w:r>
        <w:rPr>
          <w:rFonts w:ascii="Calibri" w:hAnsi="Calibri"/>
          <w:sz w:val="20"/>
        </w:rPr>
        <w:t>programme</w:t>
      </w:r>
      <w:r w:rsidRPr="00BC5888">
        <w:rPr>
          <w:rFonts w:ascii="Calibri" w:hAnsi="Calibri"/>
          <w:sz w:val="20"/>
        </w:rPr>
        <w:t xml:space="preserve"> embodies the description of strong performance provided below to a </w:t>
      </w:r>
      <w:r w:rsidRPr="00BC5888">
        <w:rPr>
          <w:rFonts w:ascii="Calibri" w:hAnsi="Calibri"/>
          <w:i/>
          <w:sz w:val="20"/>
        </w:rPr>
        <w:t>good</w:t>
      </w:r>
      <w:r w:rsidRPr="00BC5888">
        <w:rPr>
          <w:rFonts w:ascii="Calibri" w:hAnsi="Calibri"/>
          <w:sz w:val="20"/>
        </w:rPr>
        <w:t xml:space="preserve"> extent.</w:t>
      </w:r>
    </w:p>
    <w:p w14:paraId="546F3C6F" w14:textId="77777777" w:rsidR="00CE60D7" w:rsidRPr="00BC5888" w:rsidRDefault="00CE60D7" w:rsidP="00EB2482">
      <w:pPr>
        <w:numPr>
          <w:ilvl w:val="0"/>
          <w:numId w:val="9"/>
        </w:numPr>
        <w:tabs>
          <w:tab w:val="clear" w:pos="1080"/>
        </w:tabs>
        <w:spacing w:before="40" w:after="40"/>
        <w:ind w:left="960" w:hanging="240"/>
        <w:rPr>
          <w:rFonts w:ascii="Calibri" w:hAnsi="Calibri"/>
          <w:sz w:val="20"/>
        </w:rPr>
      </w:pPr>
      <w:r w:rsidRPr="00BC5888">
        <w:rPr>
          <w:rFonts w:ascii="Calibri" w:hAnsi="Calibri"/>
          <w:b/>
          <w:sz w:val="20"/>
        </w:rPr>
        <w:t>Fair/2:</w:t>
      </w:r>
      <w:r w:rsidRPr="00BC5888">
        <w:rPr>
          <w:rFonts w:ascii="Calibri" w:hAnsi="Calibri"/>
          <w:sz w:val="20"/>
        </w:rPr>
        <w:t xml:space="preserve"> The project/</w:t>
      </w:r>
      <w:r>
        <w:rPr>
          <w:rFonts w:ascii="Calibri" w:hAnsi="Calibri"/>
          <w:sz w:val="20"/>
        </w:rPr>
        <w:t>programme</w:t>
      </w:r>
      <w:r w:rsidRPr="00BC5888">
        <w:rPr>
          <w:rFonts w:ascii="Calibri" w:hAnsi="Calibri"/>
          <w:sz w:val="20"/>
        </w:rPr>
        <w:t xml:space="preserve"> embodies the description of strong performance provided below to a </w:t>
      </w:r>
      <w:r w:rsidRPr="00BC5888">
        <w:rPr>
          <w:rFonts w:ascii="Calibri" w:hAnsi="Calibri"/>
          <w:i/>
          <w:sz w:val="20"/>
        </w:rPr>
        <w:t>fair</w:t>
      </w:r>
      <w:r w:rsidRPr="00BC5888">
        <w:rPr>
          <w:rFonts w:ascii="Calibri" w:hAnsi="Calibri"/>
          <w:sz w:val="20"/>
        </w:rPr>
        <w:t xml:space="preserve"> extent.</w:t>
      </w:r>
    </w:p>
    <w:p w14:paraId="4A6E5A85" w14:textId="77777777" w:rsidR="00CE60D7" w:rsidRPr="00BC5888" w:rsidRDefault="00CE60D7" w:rsidP="00EB2482">
      <w:pPr>
        <w:numPr>
          <w:ilvl w:val="0"/>
          <w:numId w:val="9"/>
        </w:numPr>
        <w:tabs>
          <w:tab w:val="clear" w:pos="1080"/>
        </w:tabs>
        <w:spacing w:before="40" w:after="40"/>
        <w:ind w:left="960" w:hanging="240"/>
        <w:rPr>
          <w:rFonts w:ascii="Calibri" w:hAnsi="Calibri"/>
          <w:sz w:val="20"/>
        </w:rPr>
      </w:pPr>
      <w:r w:rsidRPr="00BC5888">
        <w:rPr>
          <w:rFonts w:ascii="Calibri" w:hAnsi="Calibri"/>
          <w:b/>
          <w:sz w:val="20"/>
        </w:rPr>
        <w:t>Poor/1:</w:t>
      </w:r>
      <w:r w:rsidRPr="00BC5888">
        <w:rPr>
          <w:rFonts w:ascii="Calibri" w:hAnsi="Calibri"/>
          <w:sz w:val="20"/>
        </w:rPr>
        <w:t xml:space="preserve"> The project/</w:t>
      </w:r>
      <w:r>
        <w:rPr>
          <w:rFonts w:ascii="Calibri" w:hAnsi="Calibri"/>
          <w:sz w:val="20"/>
        </w:rPr>
        <w:t>programme</w:t>
      </w:r>
      <w:r w:rsidRPr="00BC5888">
        <w:rPr>
          <w:rFonts w:ascii="Calibri" w:hAnsi="Calibri"/>
          <w:sz w:val="20"/>
        </w:rPr>
        <w:t xml:space="preserve"> embodies the description of strong performance provided below to a </w:t>
      </w:r>
      <w:r w:rsidRPr="00BC5888">
        <w:rPr>
          <w:rFonts w:ascii="Calibri" w:hAnsi="Calibri"/>
          <w:i/>
          <w:sz w:val="20"/>
        </w:rPr>
        <w:t>poor</w:t>
      </w:r>
      <w:r w:rsidRPr="00BC5888">
        <w:rPr>
          <w:rFonts w:ascii="Calibri" w:hAnsi="Calibri"/>
          <w:sz w:val="20"/>
        </w:rPr>
        <w:t xml:space="preserve"> extent.</w:t>
      </w:r>
    </w:p>
    <w:p w14:paraId="06938540" w14:textId="77777777" w:rsidR="00CE60D7" w:rsidRPr="00BC5888" w:rsidRDefault="00CE60D7" w:rsidP="00EB2482">
      <w:pPr>
        <w:numPr>
          <w:ilvl w:val="0"/>
          <w:numId w:val="9"/>
        </w:numPr>
        <w:tabs>
          <w:tab w:val="clear" w:pos="1080"/>
        </w:tabs>
        <w:spacing w:before="40" w:after="40"/>
        <w:ind w:left="960" w:hanging="240"/>
        <w:rPr>
          <w:rFonts w:ascii="Calibri" w:hAnsi="Calibri"/>
          <w:sz w:val="20"/>
        </w:rPr>
      </w:pPr>
      <w:r w:rsidRPr="00BC5888">
        <w:rPr>
          <w:rFonts w:ascii="Calibri" w:hAnsi="Calibri"/>
          <w:b/>
          <w:sz w:val="20"/>
        </w:rPr>
        <w:t>N/A:</w:t>
      </w:r>
      <w:r w:rsidRPr="00BC5888">
        <w:rPr>
          <w:rFonts w:ascii="Calibri" w:hAnsi="Calibri"/>
          <w:sz w:val="20"/>
        </w:rPr>
        <w:t xml:space="preserve"> The criterion was </w:t>
      </w:r>
      <w:r w:rsidRPr="00BC5888">
        <w:rPr>
          <w:rFonts w:ascii="Calibri" w:hAnsi="Calibri"/>
          <w:i/>
          <w:sz w:val="20"/>
        </w:rPr>
        <w:t>not assessed</w:t>
      </w:r>
      <w:r w:rsidRPr="00BC5888">
        <w:rPr>
          <w:rFonts w:ascii="Calibri" w:hAnsi="Calibri"/>
          <w:sz w:val="20"/>
        </w:rPr>
        <w:t xml:space="preserve"> (in the ‘Justification,’ explain why).</w:t>
      </w:r>
    </w:p>
    <w:p w14:paraId="646B8F10" w14:textId="77777777" w:rsidR="00CE60D7" w:rsidRPr="00BC5888" w:rsidRDefault="00CE60D7" w:rsidP="00EB2482">
      <w:pPr>
        <w:numPr>
          <w:ilvl w:val="0"/>
          <w:numId w:val="9"/>
        </w:numPr>
        <w:tabs>
          <w:tab w:val="clear" w:pos="1080"/>
        </w:tabs>
        <w:spacing w:before="40" w:after="40"/>
        <w:ind w:left="960" w:hanging="240"/>
        <w:rPr>
          <w:rFonts w:ascii="Calibri" w:hAnsi="Calibri"/>
          <w:sz w:val="20"/>
        </w:rPr>
      </w:pPr>
      <w:r w:rsidRPr="00BC5888">
        <w:rPr>
          <w:rFonts w:ascii="Calibri" w:hAnsi="Calibri"/>
          <w:b/>
          <w:sz w:val="20"/>
        </w:rPr>
        <w:t>D/I:</w:t>
      </w:r>
      <w:r w:rsidRPr="00BC5888">
        <w:rPr>
          <w:rFonts w:ascii="Calibri" w:hAnsi="Calibri"/>
          <w:sz w:val="20"/>
        </w:rPr>
        <w:t xml:space="preserve"> The criterion was considered but </w:t>
      </w:r>
      <w:r w:rsidRPr="00BC5888">
        <w:rPr>
          <w:rFonts w:ascii="Calibri" w:hAnsi="Calibri"/>
          <w:i/>
          <w:sz w:val="20"/>
        </w:rPr>
        <w:t>data were insufficient</w:t>
      </w:r>
      <w:r w:rsidRPr="00BC5888">
        <w:rPr>
          <w:rFonts w:ascii="Calibri" w:hAnsi="Calibri"/>
          <w:sz w:val="20"/>
        </w:rPr>
        <w:t xml:space="preserve"> to assign a rating or score (in the ‘Justification,’ elaborate). </w:t>
      </w:r>
    </w:p>
    <w:p w14:paraId="0D5C361A" w14:textId="77777777" w:rsidR="00CE60D7" w:rsidRPr="00497088" w:rsidRDefault="00CE60D7" w:rsidP="00CE60D7">
      <w:pPr>
        <w:spacing w:before="40" w:after="40"/>
        <w:rPr>
          <w:rFonts w:ascii="Calibri" w:hAnsi="Calibri"/>
          <w:sz w:val="22"/>
          <w:szCs w:val="22"/>
        </w:rPr>
      </w:pPr>
      <w:r w:rsidRPr="00497088">
        <w:rPr>
          <w:rFonts w:ascii="Calibri" w:hAnsi="Calibri"/>
          <w:sz w:val="22"/>
          <w:szCs w:val="22"/>
        </w:rPr>
        <w:t xml:space="preserve">Evaluators are </w:t>
      </w:r>
      <w:r w:rsidR="00CA2914">
        <w:rPr>
          <w:rFonts w:ascii="Calibri" w:hAnsi="Calibri"/>
          <w:sz w:val="22"/>
          <w:szCs w:val="22"/>
        </w:rPr>
        <w:t xml:space="preserve">also </w:t>
      </w:r>
      <w:r w:rsidRPr="00497088">
        <w:rPr>
          <w:rFonts w:ascii="Calibri" w:hAnsi="Calibri"/>
          <w:sz w:val="22"/>
          <w:szCs w:val="22"/>
        </w:rPr>
        <w:t>to provide a brief justification for the rating and score assigned. Identify most notable strengths to build upon as well as highest priority issues or obstacles to overcome. Note that this table should not be a comprehensive summary of findings and recommendations, but an overview only. A more comprehensive presentation should be captured in the evaluation report and the management response document. Even if the report itself contains sensitive information, the table should be completed in a manner that can be readily shared with any internal WWF audience.</w:t>
      </w:r>
    </w:p>
    <w:p w14:paraId="25943C65" w14:textId="77777777" w:rsidR="00CE60D7" w:rsidRPr="00BC5888" w:rsidRDefault="00CE60D7" w:rsidP="00CE60D7">
      <w:pPr>
        <w:spacing w:before="40" w:after="40"/>
        <w:rPr>
          <w:rFonts w:ascii="Calibri" w:hAnsi="Calibri"/>
          <w:sz w:val="20"/>
        </w:rPr>
      </w:pPr>
    </w:p>
    <w:tbl>
      <w:tblPr>
        <w:tblW w:w="148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49"/>
        <w:gridCol w:w="9922"/>
        <w:gridCol w:w="1276"/>
        <w:gridCol w:w="2267"/>
      </w:tblGrid>
      <w:tr w:rsidR="00CE60D7" w:rsidRPr="00BC5888" w14:paraId="657931A8" w14:textId="77777777" w:rsidTr="00D75139">
        <w:trPr>
          <w:trHeight w:val="20"/>
          <w:jc w:val="center"/>
        </w:trPr>
        <w:tc>
          <w:tcPr>
            <w:tcW w:w="1349" w:type="dxa"/>
            <w:shd w:val="clear" w:color="auto" w:fill="FFFFFF"/>
            <w:vAlign w:val="center"/>
          </w:tcPr>
          <w:p w14:paraId="42DDA3F7" w14:textId="77777777" w:rsidR="00CE60D7" w:rsidRPr="00BC5888" w:rsidRDefault="00CE60D7" w:rsidP="003300EC">
            <w:pPr>
              <w:jc w:val="center"/>
              <w:rPr>
                <w:rFonts w:ascii="Calibri" w:hAnsi="Calibri"/>
                <w:b/>
                <w:sz w:val="18"/>
              </w:rPr>
            </w:pPr>
            <w:r w:rsidRPr="00BC5888">
              <w:rPr>
                <w:rFonts w:ascii="Calibri" w:hAnsi="Calibri"/>
                <w:b/>
                <w:sz w:val="18"/>
              </w:rPr>
              <w:t>Rating/Score</w:t>
            </w:r>
          </w:p>
        </w:tc>
        <w:tc>
          <w:tcPr>
            <w:tcW w:w="9922" w:type="dxa"/>
            <w:vAlign w:val="center"/>
          </w:tcPr>
          <w:p w14:paraId="4BE81A30" w14:textId="77777777" w:rsidR="00CE60D7" w:rsidRPr="00BC5888" w:rsidRDefault="00CE60D7" w:rsidP="003300EC">
            <w:pPr>
              <w:jc w:val="center"/>
              <w:rPr>
                <w:rFonts w:ascii="Calibri" w:hAnsi="Calibri"/>
                <w:b/>
                <w:sz w:val="18"/>
              </w:rPr>
            </w:pPr>
            <w:r w:rsidRPr="00BC5888">
              <w:rPr>
                <w:rFonts w:ascii="Calibri" w:hAnsi="Calibri"/>
                <w:b/>
                <w:sz w:val="18"/>
              </w:rPr>
              <w:t>Description of Strong Performance</w:t>
            </w:r>
          </w:p>
        </w:tc>
        <w:tc>
          <w:tcPr>
            <w:tcW w:w="1276" w:type="dxa"/>
            <w:vAlign w:val="center"/>
          </w:tcPr>
          <w:p w14:paraId="22418D03" w14:textId="77777777" w:rsidR="00CE60D7" w:rsidRPr="00BC5888" w:rsidRDefault="00CE60D7" w:rsidP="003300EC">
            <w:pPr>
              <w:jc w:val="center"/>
              <w:rPr>
                <w:rFonts w:ascii="Calibri" w:hAnsi="Calibri"/>
                <w:b/>
                <w:sz w:val="18"/>
              </w:rPr>
            </w:pPr>
            <w:r w:rsidRPr="00BC5888">
              <w:rPr>
                <w:rFonts w:ascii="Calibri" w:hAnsi="Calibri"/>
                <w:b/>
                <w:sz w:val="18"/>
              </w:rPr>
              <w:t>Evaluator Rating/ Score</w:t>
            </w:r>
          </w:p>
        </w:tc>
        <w:tc>
          <w:tcPr>
            <w:tcW w:w="2267" w:type="dxa"/>
            <w:vAlign w:val="center"/>
          </w:tcPr>
          <w:p w14:paraId="47CB834E" w14:textId="77777777" w:rsidR="00CE60D7" w:rsidRPr="00BC5888" w:rsidRDefault="00CE60D7" w:rsidP="003300EC">
            <w:pPr>
              <w:jc w:val="center"/>
              <w:rPr>
                <w:rFonts w:ascii="Calibri" w:hAnsi="Calibri"/>
                <w:b/>
                <w:sz w:val="18"/>
              </w:rPr>
            </w:pPr>
            <w:r w:rsidRPr="00BC5888">
              <w:rPr>
                <w:rFonts w:ascii="Calibri" w:hAnsi="Calibri"/>
                <w:b/>
                <w:sz w:val="18"/>
              </w:rPr>
              <w:t>Evaluator Brief Justification</w:t>
            </w:r>
          </w:p>
        </w:tc>
      </w:tr>
      <w:tr w:rsidR="00CE60D7" w:rsidRPr="00BC5888" w14:paraId="629AA0F8" w14:textId="77777777" w:rsidTr="00D75139">
        <w:trPr>
          <w:trHeight w:val="20"/>
          <w:jc w:val="center"/>
        </w:trPr>
        <w:tc>
          <w:tcPr>
            <w:tcW w:w="1349" w:type="dxa"/>
            <w:shd w:val="clear" w:color="auto" w:fill="FFFFFF"/>
            <w:vAlign w:val="center"/>
          </w:tcPr>
          <w:p w14:paraId="7572F091" w14:textId="77777777" w:rsidR="00CE60D7" w:rsidRPr="00BC5888" w:rsidRDefault="00CE60D7" w:rsidP="003300EC">
            <w:pPr>
              <w:jc w:val="center"/>
              <w:rPr>
                <w:rFonts w:ascii="Calibri" w:hAnsi="Calibri"/>
                <w:b/>
                <w:sz w:val="18"/>
              </w:rPr>
            </w:pPr>
            <w:r w:rsidRPr="00BC5888">
              <w:rPr>
                <w:rFonts w:ascii="Calibri" w:hAnsi="Calibri"/>
                <w:b/>
                <w:sz w:val="18"/>
              </w:rPr>
              <w:t>Relevance</w:t>
            </w:r>
          </w:p>
        </w:tc>
        <w:tc>
          <w:tcPr>
            <w:tcW w:w="9922" w:type="dxa"/>
          </w:tcPr>
          <w:p w14:paraId="5583D227" w14:textId="77777777" w:rsidR="00CE60D7" w:rsidRPr="00BC5888" w:rsidRDefault="00CE60D7" w:rsidP="003300EC">
            <w:pPr>
              <w:rPr>
                <w:rFonts w:ascii="Calibri" w:hAnsi="Calibri"/>
                <w:sz w:val="18"/>
              </w:rPr>
            </w:pPr>
            <w:r w:rsidRPr="00BC5888">
              <w:rPr>
                <w:rFonts w:ascii="Calibri" w:hAnsi="Calibri"/>
                <w:sz w:val="18"/>
              </w:rPr>
              <w:t>The project/</w:t>
            </w:r>
            <w:r>
              <w:rPr>
                <w:rFonts w:ascii="Calibri" w:hAnsi="Calibri"/>
                <w:sz w:val="18"/>
              </w:rPr>
              <w:t>programme</w:t>
            </w:r>
            <w:r w:rsidRPr="00BC5888">
              <w:rPr>
                <w:rFonts w:ascii="Calibri" w:hAnsi="Calibri"/>
                <w:sz w:val="18"/>
              </w:rPr>
              <w:t xml:space="preserve"> addresses the necessary factors in the specific </w:t>
            </w:r>
            <w:r>
              <w:rPr>
                <w:rFonts w:ascii="Calibri" w:hAnsi="Calibri"/>
                <w:sz w:val="18"/>
              </w:rPr>
              <w:t>programme</w:t>
            </w:r>
            <w:r w:rsidRPr="00BC5888">
              <w:rPr>
                <w:rFonts w:ascii="Calibri" w:hAnsi="Calibri"/>
                <w:sz w:val="18"/>
              </w:rPr>
              <w:t xml:space="preserve"> context to bring about positive changes in conservation </w:t>
            </w:r>
            <w:r w:rsidRPr="00BC5888">
              <w:rPr>
                <w:rFonts w:ascii="Calibri" w:hAnsi="Calibri"/>
                <w:color w:val="000000"/>
                <w:sz w:val="18"/>
              </w:rPr>
              <w:t>targets</w:t>
            </w:r>
            <w:r w:rsidR="00CA2914">
              <w:rPr>
                <w:rFonts w:ascii="Calibri" w:hAnsi="Calibri"/>
                <w:color w:val="000000"/>
                <w:sz w:val="18"/>
              </w:rPr>
              <w:t xml:space="preserve"> – biodiversity and/or footprint issues</w:t>
            </w:r>
            <w:r w:rsidRPr="00BC5888">
              <w:rPr>
                <w:rFonts w:ascii="Calibri" w:hAnsi="Calibri"/>
                <w:color w:val="000000"/>
                <w:sz w:val="18"/>
              </w:rPr>
              <w:t xml:space="preserve"> (</w:t>
            </w:r>
            <w:r w:rsidR="00547C03">
              <w:rPr>
                <w:rFonts w:ascii="Calibri" w:hAnsi="Calibri"/>
                <w:color w:val="000000"/>
                <w:sz w:val="18"/>
              </w:rPr>
              <w:t>i.e.</w:t>
            </w:r>
            <w:r w:rsidRPr="00BC5888">
              <w:rPr>
                <w:rFonts w:ascii="Calibri" w:hAnsi="Calibri"/>
                <w:color w:val="000000"/>
                <w:sz w:val="18"/>
              </w:rPr>
              <w:t xml:space="preserve"> species, ecosystems, ecological processes, including associated ecosystem services supporting human wellbeing).</w:t>
            </w:r>
            <w:r w:rsidRPr="00BC5888">
              <w:rPr>
                <w:rFonts w:ascii="Calibri" w:hAnsi="Calibri"/>
                <w:sz w:val="18"/>
              </w:rPr>
              <w:t xml:space="preserve"> </w:t>
            </w:r>
          </w:p>
        </w:tc>
        <w:tc>
          <w:tcPr>
            <w:tcW w:w="1276" w:type="dxa"/>
          </w:tcPr>
          <w:p w14:paraId="3D21F62A" w14:textId="77777777" w:rsidR="00CE60D7" w:rsidRPr="00BC5888" w:rsidRDefault="00CE60D7" w:rsidP="003300EC">
            <w:pPr>
              <w:rPr>
                <w:rFonts w:ascii="Calibri" w:hAnsi="Calibri"/>
                <w:sz w:val="18"/>
              </w:rPr>
            </w:pPr>
          </w:p>
        </w:tc>
        <w:tc>
          <w:tcPr>
            <w:tcW w:w="2267" w:type="dxa"/>
            <w:noWrap/>
            <w:vAlign w:val="bottom"/>
          </w:tcPr>
          <w:p w14:paraId="5AED747C" w14:textId="77777777" w:rsidR="00CE60D7" w:rsidRPr="00BC5888" w:rsidRDefault="00CE60D7" w:rsidP="003300EC">
            <w:pPr>
              <w:rPr>
                <w:rFonts w:ascii="Arial" w:hAnsi="Arial"/>
                <w:sz w:val="20"/>
              </w:rPr>
            </w:pPr>
          </w:p>
        </w:tc>
      </w:tr>
      <w:tr w:rsidR="00CE60D7" w:rsidRPr="00BC5888" w14:paraId="4EB7C791" w14:textId="77777777" w:rsidTr="00D75139">
        <w:trPr>
          <w:trHeight w:val="20"/>
          <w:jc w:val="center"/>
        </w:trPr>
        <w:tc>
          <w:tcPr>
            <w:tcW w:w="1349" w:type="dxa"/>
            <w:vMerge w:val="restart"/>
            <w:shd w:val="clear" w:color="auto" w:fill="FFFFFF"/>
            <w:vAlign w:val="center"/>
          </w:tcPr>
          <w:p w14:paraId="611E47D2" w14:textId="77777777" w:rsidR="00CE60D7" w:rsidRPr="00BC5888" w:rsidRDefault="00CE60D7" w:rsidP="003300EC">
            <w:pPr>
              <w:jc w:val="center"/>
              <w:rPr>
                <w:rFonts w:ascii="Calibri" w:hAnsi="Calibri"/>
                <w:b/>
                <w:sz w:val="18"/>
              </w:rPr>
            </w:pPr>
            <w:r w:rsidRPr="00BC5888">
              <w:rPr>
                <w:rFonts w:ascii="Calibri" w:hAnsi="Calibri"/>
                <w:b/>
                <w:sz w:val="18"/>
              </w:rPr>
              <w:t>Quality of Design</w:t>
            </w:r>
          </w:p>
        </w:tc>
        <w:tc>
          <w:tcPr>
            <w:tcW w:w="9922" w:type="dxa"/>
          </w:tcPr>
          <w:p w14:paraId="61B63B8C" w14:textId="77777777" w:rsidR="00CE60D7" w:rsidRPr="00BC5888" w:rsidRDefault="00CE60D7" w:rsidP="003300EC">
            <w:pPr>
              <w:rPr>
                <w:rFonts w:ascii="Calibri" w:hAnsi="Calibri"/>
                <w:sz w:val="18"/>
              </w:rPr>
            </w:pPr>
            <w:r>
              <w:rPr>
                <w:rFonts w:ascii="Calibri" w:hAnsi="Calibri"/>
                <w:sz w:val="18"/>
              </w:rPr>
              <w:t>1.</w:t>
            </w:r>
            <w:r w:rsidRPr="00BC5888">
              <w:rPr>
                <w:rFonts w:ascii="Calibri" w:hAnsi="Calibri"/>
                <w:sz w:val="18"/>
              </w:rPr>
              <w:t>The project/</w:t>
            </w:r>
            <w:r>
              <w:rPr>
                <w:rFonts w:ascii="Calibri" w:hAnsi="Calibri"/>
                <w:sz w:val="18"/>
              </w:rPr>
              <w:t>programme</w:t>
            </w:r>
            <w:r w:rsidRPr="00BC5888">
              <w:rPr>
                <w:rFonts w:ascii="Calibri" w:hAnsi="Calibri"/>
                <w:sz w:val="18"/>
              </w:rPr>
              <w:t xml:space="preserve"> has rigorously applied key design tools (</w:t>
            </w:r>
            <w:r w:rsidR="00547C03">
              <w:rPr>
                <w:rFonts w:ascii="Calibri" w:hAnsi="Calibri"/>
                <w:sz w:val="18"/>
              </w:rPr>
              <w:t>e.g.</w:t>
            </w:r>
            <w:r w:rsidRPr="00BC5888">
              <w:rPr>
                <w:rFonts w:ascii="Calibri" w:hAnsi="Calibri"/>
                <w:sz w:val="18"/>
              </w:rPr>
              <w:t xml:space="preserve"> the WWF PPMS).</w:t>
            </w:r>
          </w:p>
        </w:tc>
        <w:tc>
          <w:tcPr>
            <w:tcW w:w="1276" w:type="dxa"/>
          </w:tcPr>
          <w:p w14:paraId="27175828" w14:textId="77777777" w:rsidR="00CE60D7" w:rsidRPr="00BC5888" w:rsidRDefault="00CE60D7" w:rsidP="003300EC">
            <w:pPr>
              <w:rPr>
                <w:rFonts w:ascii="Calibri" w:hAnsi="Calibri"/>
                <w:sz w:val="18"/>
              </w:rPr>
            </w:pPr>
          </w:p>
        </w:tc>
        <w:tc>
          <w:tcPr>
            <w:tcW w:w="2267" w:type="dxa"/>
            <w:noWrap/>
            <w:vAlign w:val="bottom"/>
          </w:tcPr>
          <w:p w14:paraId="459DB865" w14:textId="77777777" w:rsidR="00CE60D7" w:rsidRPr="00BC5888" w:rsidRDefault="00CE60D7" w:rsidP="003300EC">
            <w:pPr>
              <w:rPr>
                <w:rFonts w:ascii="Arial" w:hAnsi="Arial"/>
                <w:sz w:val="20"/>
              </w:rPr>
            </w:pPr>
          </w:p>
        </w:tc>
      </w:tr>
      <w:tr w:rsidR="00CE60D7" w:rsidRPr="003A0AC3" w14:paraId="4CF46019" w14:textId="77777777" w:rsidTr="00D75139">
        <w:trPr>
          <w:trHeight w:val="20"/>
          <w:jc w:val="center"/>
        </w:trPr>
        <w:tc>
          <w:tcPr>
            <w:tcW w:w="1349" w:type="dxa"/>
            <w:vMerge/>
            <w:shd w:val="clear" w:color="auto" w:fill="FFFFFF"/>
            <w:vAlign w:val="center"/>
          </w:tcPr>
          <w:p w14:paraId="7B6FED73" w14:textId="77777777" w:rsidR="00CE60D7" w:rsidRPr="003A0AC3" w:rsidRDefault="00CE60D7" w:rsidP="003300EC">
            <w:pPr>
              <w:jc w:val="center"/>
              <w:rPr>
                <w:rFonts w:ascii="Calibri" w:hAnsi="Calibri"/>
                <w:b/>
                <w:sz w:val="18"/>
              </w:rPr>
            </w:pPr>
          </w:p>
        </w:tc>
        <w:tc>
          <w:tcPr>
            <w:tcW w:w="9922" w:type="dxa"/>
          </w:tcPr>
          <w:p w14:paraId="0FF54493" w14:textId="77777777" w:rsidR="00CE60D7" w:rsidRPr="003A0AC3" w:rsidRDefault="00CE60D7" w:rsidP="003300EC">
            <w:pPr>
              <w:rPr>
                <w:rFonts w:ascii="Calibri" w:hAnsi="Calibri" w:cs="Calibri"/>
                <w:iCs/>
                <w:sz w:val="18"/>
                <w:szCs w:val="18"/>
                <w:lang w:eastAsia="es-ES_tradnl"/>
              </w:rPr>
            </w:pPr>
            <w:r>
              <w:rPr>
                <w:rFonts w:ascii="Calibri" w:hAnsi="Calibri"/>
                <w:sz w:val="18"/>
              </w:rPr>
              <w:t xml:space="preserve">2. </w:t>
            </w:r>
            <w:r w:rsidRPr="003A0AC3">
              <w:rPr>
                <w:rFonts w:ascii="Calibri" w:hAnsi="Calibri"/>
                <w:sz w:val="18"/>
              </w:rPr>
              <w:t xml:space="preserve">The project/programme is </w:t>
            </w:r>
            <w:r w:rsidRPr="003A0AC3">
              <w:rPr>
                <w:rFonts w:ascii="Calibri" w:hAnsi="Calibri" w:cs="Calibri"/>
                <w:iCs/>
                <w:sz w:val="18"/>
                <w:szCs w:val="18"/>
                <w:lang w:eastAsia="es-ES_tradnl"/>
              </w:rPr>
              <w:t>hitting the right 'pressure points' to meet necessary and su</w:t>
            </w:r>
            <w:r>
              <w:rPr>
                <w:rFonts w:ascii="Calibri" w:hAnsi="Calibri" w:cs="Calibri"/>
                <w:iCs/>
                <w:sz w:val="18"/>
                <w:szCs w:val="18"/>
                <w:lang w:eastAsia="es-ES_tradnl"/>
              </w:rPr>
              <w:t>fficient conditions for success</w:t>
            </w:r>
          </w:p>
        </w:tc>
        <w:tc>
          <w:tcPr>
            <w:tcW w:w="1276" w:type="dxa"/>
          </w:tcPr>
          <w:p w14:paraId="4F546F2D" w14:textId="77777777" w:rsidR="00CE60D7" w:rsidRPr="003A0AC3" w:rsidRDefault="00CE60D7" w:rsidP="003300EC">
            <w:pPr>
              <w:rPr>
                <w:rFonts w:ascii="Calibri" w:hAnsi="Calibri"/>
                <w:sz w:val="18"/>
              </w:rPr>
            </w:pPr>
          </w:p>
        </w:tc>
        <w:tc>
          <w:tcPr>
            <w:tcW w:w="2267" w:type="dxa"/>
            <w:noWrap/>
            <w:vAlign w:val="bottom"/>
          </w:tcPr>
          <w:p w14:paraId="7539FEE4" w14:textId="77777777" w:rsidR="00CE60D7" w:rsidRPr="003A0AC3" w:rsidRDefault="00CE60D7" w:rsidP="003300EC">
            <w:pPr>
              <w:rPr>
                <w:rFonts w:ascii="Arial" w:hAnsi="Arial"/>
                <w:sz w:val="18"/>
              </w:rPr>
            </w:pPr>
          </w:p>
        </w:tc>
      </w:tr>
      <w:tr w:rsidR="00CE60D7" w:rsidRPr="00BC5888" w14:paraId="16743FED" w14:textId="77777777" w:rsidTr="00D75139">
        <w:trPr>
          <w:trHeight w:val="20"/>
          <w:jc w:val="center"/>
        </w:trPr>
        <w:tc>
          <w:tcPr>
            <w:tcW w:w="1349" w:type="dxa"/>
            <w:vMerge w:val="restart"/>
            <w:shd w:val="clear" w:color="auto" w:fill="FFFFFF"/>
            <w:vAlign w:val="center"/>
          </w:tcPr>
          <w:p w14:paraId="56176EE1" w14:textId="77777777" w:rsidR="00CE60D7" w:rsidRPr="00BC5888" w:rsidRDefault="00CE60D7" w:rsidP="003300EC">
            <w:pPr>
              <w:jc w:val="center"/>
              <w:rPr>
                <w:rFonts w:ascii="Calibri" w:hAnsi="Calibri"/>
                <w:b/>
                <w:sz w:val="18"/>
              </w:rPr>
            </w:pPr>
            <w:r w:rsidRPr="00BC5888">
              <w:rPr>
                <w:rFonts w:ascii="Calibri" w:hAnsi="Calibri"/>
                <w:b/>
                <w:sz w:val="18"/>
              </w:rPr>
              <w:t>Efficiency</w:t>
            </w:r>
          </w:p>
        </w:tc>
        <w:tc>
          <w:tcPr>
            <w:tcW w:w="9922" w:type="dxa"/>
          </w:tcPr>
          <w:p w14:paraId="5C0598BC" w14:textId="77777777" w:rsidR="00CE60D7" w:rsidRPr="00BC5888" w:rsidRDefault="00CE60D7" w:rsidP="003300EC">
            <w:pPr>
              <w:rPr>
                <w:rFonts w:ascii="Calibri" w:hAnsi="Calibri"/>
                <w:sz w:val="18"/>
              </w:rPr>
            </w:pPr>
            <w:r w:rsidRPr="00BC5888">
              <w:rPr>
                <w:rFonts w:ascii="Calibri" w:hAnsi="Calibri"/>
                <w:sz w:val="18"/>
              </w:rPr>
              <w:t xml:space="preserve">1. Most/all </w:t>
            </w:r>
            <w:r>
              <w:rPr>
                <w:rFonts w:ascii="Calibri" w:hAnsi="Calibri"/>
                <w:sz w:val="18"/>
              </w:rPr>
              <w:t>programme</w:t>
            </w:r>
            <w:r w:rsidRPr="00BC5888">
              <w:rPr>
                <w:rFonts w:ascii="Calibri" w:hAnsi="Calibri"/>
                <w:sz w:val="18"/>
              </w:rPr>
              <w:t xml:space="preserve"> activities have been delivered with efficient use of human &amp; financial resources</w:t>
            </w:r>
            <w:r w:rsidRPr="008F68DD">
              <w:rPr>
                <w:rFonts w:ascii="Calibri" w:hAnsi="Calibri"/>
                <w:sz w:val="18"/>
              </w:rPr>
              <w:t xml:space="preserve"> and with strong value for money</w:t>
            </w:r>
            <w:r w:rsidRPr="00BC5888">
              <w:rPr>
                <w:rFonts w:ascii="Calibri" w:hAnsi="Calibri"/>
                <w:sz w:val="18"/>
              </w:rPr>
              <w:t xml:space="preserve">.  </w:t>
            </w:r>
          </w:p>
        </w:tc>
        <w:tc>
          <w:tcPr>
            <w:tcW w:w="1276" w:type="dxa"/>
          </w:tcPr>
          <w:p w14:paraId="5DC14CD2" w14:textId="77777777" w:rsidR="00CE60D7" w:rsidRPr="00BC5888" w:rsidRDefault="00CE60D7" w:rsidP="003300EC">
            <w:pPr>
              <w:rPr>
                <w:rFonts w:ascii="Calibri" w:hAnsi="Calibri"/>
                <w:sz w:val="18"/>
              </w:rPr>
            </w:pPr>
          </w:p>
        </w:tc>
        <w:tc>
          <w:tcPr>
            <w:tcW w:w="2267" w:type="dxa"/>
            <w:noWrap/>
            <w:vAlign w:val="bottom"/>
          </w:tcPr>
          <w:p w14:paraId="5BACFD0A" w14:textId="77777777" w:rsidR="00CE60D7" w:rsidRPr="00BC5888" w:rsidRDefault="00CE60D7" w:rsidP="003300EC">
            <w:pPr>
              <w:rPr>
                <w:rFonts w:ascii="Arial" w:hAnsi="Arial"/>
                <w:sz w:val="20"/>
              </w:rPr>
            </w:pPr>
          </w:p>
        </w:tc>
      </w:tr>
      <w:tr w:rsidR="00CE60D7" w:rsidRPr="00BC5888" w14:paraId="51777834" w14:textId="77777777" w:rsidTr="00D75139">
        <w:trPr>
          <w:trHeight w:val="20"/>
          <w:jc w:val="center"/>
        </w:trPr>
        <w:tc>
          <w:tcPr>
            <w:tcW w:w="1349" w:type="dxa"/>
            <w:vMerge/>
            <w:shd w:val="clear" w:color="auto" w:fill="FFFFFF"/>
            <w:vAlign w:val="center"/>
          </w:tcPr>
          <w:p w14:paraId="04C53208" w14:textId="77777777" w:rsidR="00CE60D7" w:rsidRPr="00BC5888" w:rsidRDefault="00CE60D7" w:rsidP="003300EC">
            <w:pPr>
              <w:jc w:val="center"/>
              <w:rPr>
                <w:rFonts w:ascii="Calibri" w:hAnsi="Calibri"/>
                <w:b/>
                <w:sz w:val="18"/>
              </w:rPr>
            </w:pPr>
          </w:p>
        </w:tc>
        <w:tc>
          <w:tcPr>
            <w:tcW w:w="9922" w:type="dxa"/>
          </w:tcPr>
          <w:p w14:paraId="1C1D0299" w14:textId="77777777" w:rsidR="00CE60D7" w:rsidRPr="00BC5888" w:rsidRDefault="00CE60D7" w:rsidP="003300EC">
            <w:pPr>
              <w:rPr>
                <w:rFonts w:ascii="Calibri" w:hAnsi="Calibri"/>
                <w:sz w:val="18"/>
              </w:rPr>
            </w:pPr>
            <w:r w:rsidRPr="00BC5888">
              <w:rPr>
                <w:rFonts w:ascii="Calibri" w:hAnsi="Calibri"/>
                <w:sz w:val="18"/>
              </w:rPr>
              <w:t>2. Governance and management systems are appropriate, sufficient, and operate efficiently.</w:t>
            </w:r>
          </w:p>
        </w:tc>
        <w:tc>
          <w:tcPr>
            <w:tcW w:w="1276" w:type="dxa"/>
          </w:tcPr>
          <w:p w14:paraId="1FF96912" w14:textId="77777777" w:rsidR="00CE60D7" w:rsidRPr="00BC5888" w:rsidRDefault="00CE60D7" w:rsidP="003300EC">
            <w:pPr>
              <w:rPr>
                <w:rFonts w:ascii="Calibri" w:hAnsi="Calibri"/>
                <w:sz w:val="18"/>
              </w:rPr>
            </w:pPr>
          </w:p>
        </w:tc>
        <w:tc>
          <w:tcPr>
            <w:tcW w:w="2267" w:type="dxa"/>
            <w:noWrap/>
            <w:vAlign w:val="bottom"/>
          </w:tcPr>
          <w:p w14:paraId="3E40A7F0" w14:textId="77777777" w:rsidR="00CE60D7" w:rsidRPr="00BC5888" w:rsidRDefault="00CE60D7" w:rsidP="003300EC">
            <w:pPr>
              <w:rPr>
                <w:rFonts w:ascii="Arial" w:hAnsi="Arial"/>
                <w:sz w:val="20"/>
              </w:rPr>
            </w:pPr>
          </w:p>
        </w:tc>
      </w:tr>
      <w:tr w:rsidR="00CE60D7" w:rsidRPr="00BC5888" w14:paraId="0BFE6B0B" w14:textId="77777777" w:rsidTr="00D75139">
        <w:trPr>
          <w:trHeight w:val="20"/>
          <w:jc w:val="center"/>
        </w:trPr>
        <w:tc>
          <w:tcPr>
            <w:tcW w:w="1349" w:type="dxa"/>
            <w:vMerge w:val="restart"/>
            <w:shd w:val="clear" w:color="auto" w:fill="FFFFFF"/>
            <w:vAlign w:val="center"/>
          </w:tcPr>
          <w:p w14:paraId="6F4B50CF" w14:textId="77777777" w:rsidR="00CE60D7" w:rsidRPr="00BC5888" w:rsidRDefault="00CE60D7" w:rsidP="003300EC">
            <w:pPr>
              <w:jc w:val="center"/>
              <w:rPr>
                <w:rFonts w:ascii="Calibri" w:hAnsi="Calibri"/>
                <w:b/>
                <w:sz w:val="18"/>
              </w:rPr>
            </w:pPr>
            <w:r w:rsidRPr="00BC5888">
              <w:rPr>
                <w:rFonts w:ascii="Calibri" w:hAnsi="Calibri"/>
                <w:b/>
                <w:sz w:val="18"/>
              </w:rPr>
              <w:t>Effectiveness</w:t>
            </w:r>
          </w:p>
        </w:tc>
        <w:tc>
          <w:tcPr>
            <w:tcW w:w="9922" w:type="dxa"/>
          </w:tcPr>
          <w:p w14:paraId="376800F2" w14:textId="77777777" w:rsidR="00CE60D7" w:rsidRPr="00BC5888" w:rsidRDefault="00CE60D7" w:rsidP="003300EC">
            <w:pPr>
              <w:rPr>
                <w:rFonts w:ascii="Calibri" w:hAnsi="Calibri"/>
                <w:sz w:val="18"/>
              </w:rPr>
            </w:pPr>
            <w:r w:rsidRPr="00BC5888">
              <w:rPr>
                <w:rFonts w:ascii="Calibri" w:hAnsi="Calibri"/>
                <w:sz w:val="18"/>
              </w:rPr>
              <w:t>1. Most/all intended outcomes—stated objectives/intermediate results regarding key threats and other factors affecting project/</w:t>
            </w:r>
            <w:r>
              <w:rPr>
                <w:rFonts w:ascii="Calibri" w:hAnsi="Calibri"/>
                <w:sz w:val="18"/>
              </w:rPr>
              <w:t>programme</w:t>
            </w:r>
            <w:r w:rsidRPr="00BC5888">
              <w:rPr>
                <w:rFonts w:ascii="Calibri" w:hAnsi="Calibri"/>
                <w:sz w:val="18"/>
              </w:rPr>
              <w:t xml:space="preserve"> targets—were attained.</w:t>
            </w:r>
          </w:p>
        </w:tc>
        <w:tc>
          <w:tcPr>
            <w:tcW w:w="1276" w:type="dxa"/>
          </w:tcPr>
          <w:p w14:paraId="2BF9258C" w14:textId="77777777" w:rsidR="00CE60D7" w:rsidRPr="00BC5888" w:rsidRDefault="00CE60D7" w:rsidP="003300EC">
            <w:pPr>
              <w:rPr>
                <w:rFonts w:ascii="Calibri" w:hAnsi="Calibri"/>
                <w:sz w:val="18"/>
              </w:rPr>
            </w:pPr>
          </w:p>
        </w:tc>
        <w:tc>
          <w:tcPr>
            <w:tcW w:w="2267" w:type="dxa"/>
            <w:noWrap/>
            <w:vAlign w:val="bottom"/>
          </w:tcPr>
          <w:p w14:paraId="10223957" w14:textId="77777777" w:rsidR="00CE60D7" w:rsidRPr="00BC5888" w:rsidRDefault="00CE60D7" w:rsidP="003300EC">
            <w:pPr>
              <w:rPr>
                <w:rFonts w:ascii="Arial" w:hAnsi="Arial"/>
                <w:sz w:val="20"/>
              </w:rPr>
            </w:pPr>
          </w:p>
        </w:tc>
      </w:tr>
      <w:tr w:rsidR="00CE60D7" w:rsidRPr="00BC5888" w14:paraId="1D6C6D3E" w14:textId="77777777" w:rsidTr="00D75139">
        <w:trPr>
          <w:trHeight w:val="20"/>
          <w:jc w:val="center"/>
        </w:trPr>
        <w:tc>
          <w:tcPr>
            <w:tcW w:w="1349" w:type="dxa"/>
            <w:vMerge/>
            <w:shd w:val="clear" w:color="auto" w:fill="FFFFFF"/>
            <w:vAlign w:val="center"/>
          </w:tcPr>
          <w:p w14:paraId="3A5D2D75" w14:textId="77777777" w:rsidR="00CE60D7" w:rsidRPr="00BC5888" w:rsidRDefault="00CE60D7" w:rsidP="003300EC">
            <w:pPr>
              <w:jc w:val="center"/>
              <w:rPr>
                <w:rFonts w:ascii="Calibri" w:hAnsi="Calibri"/>
                <w:b/>
                <w:sz w:val="18"/>
              </w:rPr>
            </w:pPr>
          </w:p>
        </w:tc>
        <w:tc>
          <w:tcPr>
            <w:tcW w:w="9922" w:type="dxa"/>
          </w:tcPr>
          <w:p w14:paraId="23A5BEA4" w14:textId="77777777" w:rsidR="00CE60D7" w:rsidRPr="00BC5888" w:rsidRDefault="00CE60D7" w:rsidP="00CA2914">
            <w:pPr>
              <w:rPr>
                <w:rFonts w:ascii="Calibri" w:hAnsi="Calibri"/>
                <w:sz w:val="18"/>
              </w:rPr>
            </w:pPr>
            <w:r w:rsidRPr="00BC5888">
              <w:rPr>
                <w:rFonts w:ascii="Calibri" w:hAnsi="Calibri"/>
                <w:sz w:val="18"/>
              </w:rPr>
              <w:t xml:space="preserve">2. There is strong evidence indicating that changes can be attributed wholly or largely to the WWF project or </w:t>
            </w:r>
            <w:r>
              <w:rPr>
                <w:rFonts w:ascii="Calibri" w:hAnsi="Calibri"/>
                <w:sz w:val="18"/>
              </w:rPr>
              <w:t>programme</w:t>
            </w:r>
          </w:p>
        </w:tc>
        <w:tc>
          <w:tcPr>
            <w:tcW w:w="1276" w:type="dxa"/>
          </w:tcPr>
          <w:p w14:paraId="288F6AF4" w14:textId="77777777" w:rsidR="00CE60D7" w:rsidRPr="00BC5888" w:rsidRDefault="00CE60D7" w:rsidP="003300EC">
            <w:pPr>
              <w:rPr>
                <w:rFonts w:ascii="Calibri" w:hAnsi="Calibri"/>
                <w:sz w:val="18"/>
              </w:rPr>
            </w:pPr>
          </w:p>
        </w:tc>
        <w:tc>
          <w:tcPr>
            <w:tcW w:w="2267" w:type="dxa"/>
            <w:noWrap/>
            <w:vAlign w:val="bottom"/>
          </w:tcPr>
          <w:p w14:paraId="2106D029" w14:textId="77777777" w:rsidR="00CE60D7" w:rsidRPr="00BC5888" w:rsidRDefault="00CE60D7" w:rsidP="003300EC">
            <w:pPr>
              <w:rPr>
                <w:rFonts w:ascii="Arial" w:hAnsi="Arial"/>
                <w:sz w:val="20"/>
              </w:rPr>
            </w:pPr>
          </w:p>
        </w:tc>
      </w:tr>
      <w:tr w:rsidR="00CE60D7" w:rsidRPr="00BC5888" w14:paraId="28E755E0" w14:textId="77777777" w:rsidTr="00D75139">
        <w:trPr>
          <w:trHeight w:val="20"/>
          <w:jc w:val="center"/>
        </w:trPr>
        <w:tc>
          <w:tcPr>
            <w:tcW w:w="1349" w:type="dxa"/>
            <w:vMerge w:val="restart"/>
            <w:shd w:val="clear" w:color="auto" w:fill="FFFFFF"/>
            <w:vAlign w:val="center"/>
          </w:tcPr>
          <w:p w14:paraId="63A7ADC7" w14:textId="77777777" w:rsidR="00CE60D7" w:rsidRPr="00BC5888" w:rsidRDefault="00CE60D7" w:rsidP="003300EC">
            <w:pPr>
              <w:jc w:val="center"/>
              <w:rPr>
                <w:rFonts w:ascii="Calibri" w:hAnsi="Calibri"/>
                <w:b/>
                <w:sz w:val="18"/>
              </w:rPr>
            </w:pPr>
            <w:r w:rsidRPr="00BC5888">
              <w:rPr>
                <w:rFonts w:ascii="Calibri" w:hAnsi="Calibri"/>
                <w:b/>
                <w:sz w:val="18"/>
              </w:rPr>
              <w:t>Impact</w:t>
            </w:r>
          </w:p>
        </w:tc>
        <w:tc>
          <w:tcPr>
            <w:tcW w:w="9922" w:type="dxa"/>
          </w:tcPr>
          <w:p w14:paraId="32C2855C" w14:textId="77777777" w:rsidR="00CE60D7" w:rsidRPr="00BC5888" w:rsidRDefault="00CE60D7" w:rsidP="003300EC">
            <w:pPr>
              <w:rPr>
                <w:rFonts w:ascii="Calibri" w:hAnsi="Calibri"/>
                <w:sz w:val="18"/>
              </w:rPr>
            </w:pPr>
            <w:r w:rsidRPr="00BC5888">
              <w:rPr>
                <w:rFonts w:ascii="Calibri" w:hAnsi="Calibri"/>
                <w:sz w:val="18"/>
              </w:rPr>
              <w:t>1. Most/all goals—stated desired changes in the status of species, ecosystems, and ecological processes—were reali</w:t>
            </w:r>
            <w:r>
              <w:rPr>
                <w:rFonts w:ascii="Calibri" w:hAnsi="Calibri"/>
                <w:sz w:val="18"/>
              </w:rPr>
              <w:t>s</w:t>
            </w:r>
            <w:r w:rsidRPr="00BC5888">
              <w:rPr>
                <w:rFonts w:ascii="Calibri" w:hAnsi="Calibri"/>
                <w:sz w:val="18"/>
              </w:rPr>
              <w:t>ed.</w:t>
            </w:r>
          </w:p>
        </w:tc>
        <w:tc>
          <w:tcPr>
            <w:tcW w:w="1276" w:type="dxa"/>
          </w:tcPr>
          <w:p w14:paraId="6B82DAA2" w14:textId="77777777" w:rsidR="00CE60D7" w:rsidRPr="00BC5888" w:rsidRDefault="00CE60D7" w:rsidP="003300EC">
            <w:pPr>
              <w:rPr>
                <w:rFonts w:ascii="Calibri" w:hAnsi="Calibri"/>
                <w:sz w:val="18"/>
              </w:rPr>
            </w:pPr>
          </w:p>
        </w:tc>
        <w:tc>
          <w:tcPr>
            <w:tcW w:w="2267" w:type="dxa"/>
            <w:noWrap/>
            <w:vAlign w:val="bottom"/>
          </w:tcPr>
          <w:p w14:paraId="160A6C3E" w14:textId="77777777" w:rsidR="00CE60D7" w:rsidRPr="00BC5888" w:rsidRDefault="00CE60D7" w:rsidP="003300EC">
            <w:pPr>
              <w:rPr>
                <w:rFonts w:ascii="Arial" w:hAnsi="Arial"/>
                <w:sz w:val="20"/>
              </w:rPr>
            </w:pPr>
          </w:p>
        </w:tc>
      </w:tr>
      <w:tr w:rsidR="00CE60D7" w:rsidRPr="00BC5888" w14:paraId="2A9DE034" w14:textId="77777777" w:rsidTr="00D75139">
        <w:trPr>
          <w:trHeight w:val="20"/>
          <w:jc w:val="center"/>
        </w:trPr>
        <w:tc>
          <w:tcPr>
            <w:tcW w:w="1349" w:type="dxa"/>
            <w:vMerge/>
            <w:shd w:val="clear" w:color="auto" w:fill="FFFFFF"/>
            <w:vAlign w:val="center"/>
          </w:tcPr>
          <w:p w14:paraId="4DD63390" w14:textId="77777777" w:rsidR="00CE60D7" w:rsidRPr="00BC5888" w:rsidRDefault="00CE60D7" w:rsidP="003300EC">
            <w:pPr>
              <w:jc w:val="center"/>
              <w:rPr>
                <w:rFonts w:ascii="Calibri" w:hAnsi="Calibri"/>
                <w:b/>
                <w:sz w:val="18"/>
              </w:rPr>
            </w:pPr>
          </w:p>
        </w:tc>
        <w:tc>
          <w:tcPr>
            <w:tcW w:w="9922" w:type="dxa"/>
          </w:tcPr>
          <w:p w14:paraId="2D84F634" w14:textId="77777777" w:rsidR="00CE60D7" w:rsidRPr="00BC5888" w:rsidRDefault="00CE60D7" w:rsidP="003300EC">
            <w:pPr>
              <w:rPr>
                <w:rFonts w:ascii="Calibri" w:hAnsi="Calibri"/>
                <w:sz w:val="18"/>
              </w:rPr>
            </w:pPr>
            <w:r w:rsidRPr="00BC5888">
              <w:rPr>
                <w:rFonts w:ascii="Calibri" w:hAnsi="Calibri"/>
                <w:sz w:val="18"/>
              </w:rPr>
              <w:t xml:space="preserve">2. Evidence indicates that perceived changes can be attributed wholly or largely to the WWF project or </w:t>
            </w:r>
            <w:r>
              <w:rPr>
                <w:rFonts w:ascii="Calibri" w:hAnsi="Calibri"/>
                <w:sz w:val="18"/>
              </w:rPr>
              <w:t>programme</w:t>
            </w:r>
            <w:r w:rsidRPr="00BC5888">
              <w:rPr>
                <w:rFonts w:ascii="Calibri" w:hAnsi="Calibri"/>
                <w:sz w:val="18"/>
              </w:rPr>
              <w:t>.</w:t>
            </w:r>
          </w:p>
        </w:tc>
        <w:tc>
          <w:tcPr>
            <w:tcW w:w="1276" w:type="dxa"/>
          </w:tcPr>
          <w:p w14:paraId="60E5E907" w14:textId="77777777" w:rsidR="00CE60D7" w:rsidRPr="00BC5888" w:rsidRDefault="00CE60D7" w:rsidP="003300EC">
            <w:pPr>
              <w:rPr>
                <w:rFonts w:ascii="Calibri" w:hAnsi="Calibri"/>
                <w:sz w:val="18"/>
              </w:rPr>
            </w:pPr>
          </w:p>
        </w:tc>
        <w:tc>
          <w:tcPr>
            <w:tcW w:w="2267" w:type="dxa"/>
            <w:noWrap/>
            <w:vAlign w:val="bottom"/>
          </w:tcPr>
          <w:p w14:paraId="6F299DF6" w14:textId="77777777" w:rsidR="00CE60D7" w:rsidRPr="00BC5888" w:rsidRDefault="00CE60D7" w:rsidP="003300EC">
            <w:pPr>
              <w:rPr>
                <w:rFonts w:ascii="Arial" w:hAnsi="Arial"/>
                <w:sz w:val="20"/>
              </w:rPr>
            </w:pPr>
          </w:p>
        </w:tc>
      </w:tr>
      <w:tr w:rsidR="00CE60D7" w:rsidRPr="00BC5888" w14:paraId="136719DD" w14:textId="77777777" w:rsidTr="00D75139">
        <w:trPr>
          <w:trHeight w:val="20"/>
          <w:jc w:val="center"/>
        </w:trPr>
        <w:tc>
          <w:tcPr>
            <w:tcW w:w="1349" w:type="dxa"/>
            <w:vMerge w:val="restart"/>
            <w:shd w:val="clear" w:color="auto" w:fill="FFFFFF"/>
            <w:vAlign w:val="center"/>
          </w:tcPr>
          <w:p w14:paraId="05AEEBDB" w14:textId="77777777" w:rsidR="00CE60D7" w:rsidRPr="00BC5888" w:rsidRDefault="00CE60D7" w:rsidP="003300EC">
            <w:pPr>
              <w:jc w:val="center"/>
              <w:rPr>
                <w:rFonts w:ascii="Calibri" w:hAnsi="Calibri"/>
                <w:b/>
                <w:sz w:val="18"/>
              </w:rPr>
            </w:pPr>
            <w:r w:rsidRPr="00BC5888">
              <w:rPr>
                <w:rFonts w:ascii="Calibri" w:hAnsi="Calibri"/>
                <w:b/>
                <w:sz w:val="18"/>
              </w:rPr>
              <w:t>Sustainability</w:t>
            </w:r>
          </w:p>
        </w:tc>
        <w:tc>
          <w:tcPr>
            <w:tcW w:w="9922" w:type="dxa"/>
          </w:tcPr>
          <w:p w14:paraId="229AF68B" w14:textId="77777777" w:rsidR="00CE60D7" w:rsidRPr="00BC5888" w:rsidRDefault="00CE60D7" w:rsidP="003300EC">
            <w:pPr>
              <w:rPr>
                <w:rFonts w:ascii="Calibri" w:hAnsi="Calibri"/>
                <w:sz w:val="18"/>
              </w:rPr>
            </w:pPr>
            <w:r w:rsidRPr="00BC5888">
              <w:rPr>
                <w:rFonts w:ascii="Calibri" w:hAnsi="Calibri"/>
                <w:sz w:val="18"/>
              </w:rPr>
              <w:t xml:space="preserve">1. Most or all factors for ensuring sustainability of results/impacts are being or have been established. </w:t>
            </w:r>
          </w:p>
        </w:tc>
        <w:tc>
          <w:tcPr>
            <w:tcW w:w="1276" w:type="dxa"/>
          </w:tcPr>
          <w:p w14:paraId="2DF0FF00" w14:textId="77777777" w:rsidR="00CE60D7" w:rsidRPr="00BC5888" w:rsidRDefault="00CE60D7" w:rsidP="003300EC">
            <w:pPr>
              <w:rPr>
                <w:rFonts w:ascii="Calibri" w:hAnsi="Calibri"/>
                <w:sz w:val="18"/>
              </w:rPr>
            </w:pPr>
          </w:p>
        </w:tc>
        <w:tc>
          <w:tcPr>
            <w:tcW w:w="2267" w:type="dxa"/>
            <w:noWrap/>
            <w:vAlign w:val="bottom"/>
          </w:tcPr>
          <w:p w14:paraId="117367F0" w14:textId="77777777" w:rsidR="00CE60D7" w:rsidRPr="00BC5888" w:rsidRDefault="00CE60D7" w:rsidP="003300EC">
            <w:pPr>
              <w:rPr>
                <w:rFonts w:ascii="Arial" w:hAnsi="Arial"/>
                <w:sz w:val="20"/>
              </w:rPr>
            </w:pPr>
          </w:p>
        </w:tc>
      </w:tr>
      <w:tr w:rsidR="00CE60D7" w:rsidRPr="00BC5888" w14:paraId="2FE4E80A" w14:textId="77777777" w:rsidTr="00D75139">
        <w:trPr>
          <w:trHeight w:val="20"/>
          <w:jc w:val="center"/>
        </w:trPr>
        <w:tc>
          <w:tcPr>
            <w:tcW w:w="1349" w:type="dxa"/>
            <w:vMerge/>
            <w:shd w:val="clear" w:color="auto" w:fill="FFFFFF"/>
            <w:vAlign w:val="center"/>
          </w:tcPr>
          <w:p w14:paraId="7557E52F" w14:textId="77777777" w:rsidR="00CE60D7" w:rsidRPr="00BC5888" w:rsidRDefault="00CE60D7" w:rsidP="003300EC">
            <w:pPr>
              <w:jc w:val="center"/>
              <w:rPr>
                <w:rFonts w:ascii="Calibri" w:hAnsi="Calibri"/>
                <w:b/>
                <w:sz w:val="18"/>
              </w:rPr>
            </w:pPr>
          </w:p>
        </w:tc>
        <w:tc>
          <w:tcPr>
            <w:tcW w:w="9922" w:type="dxa"/>
          </w:tcPr>
          <w:p w14:paraId="48003B3A" w14:textId="77777777" w:rsidR="00CE60D7" w:rsidRPr="00BC5888" w:rsidRDefault="00CE60D7" w:rsidP="003300EC">
            <w:pPr>
              <w:rPr>
                <w:rFonts w:ascii="Calibri" w:hAnsi="Calibri"/>
                <w:sz w:val="18"/>
              </w:rPr>
            </w:pPr>
            <w:r w:rsidRPr="00BC5888">
              <w:rPr>
                <w:rFonts w:ascii="Calibri" w:hAnsi="Calibri"/>
                <w:sz w:val="18"/>
              </w:rPr>
              <w:t>2. Scaling up mechanism</w:t>
            </w:r>
            <w:r w:rsidR="00CA2914">
              <w:rPr>
                <w:rFonts w:ascii="Calibri" w:hAnsi="Calibri"/>
                <w:sz w:val="18"/>
              </w:rPr>
              <w:t>s have been</w:t>
            </w:r>
            <w:r w:rsidRPr="00BC5888">
              <w:rPr>
                <w:rFonts w:ascii="Calibri" w:hAnsi="Calibri"/>
                <w:sz w:val="18"/>
              </w:rPr>
              <w:t xml:space="preserve"> put in place with risks and assumptions re-assessed and addressed.</w:t>
            </w:r>
          </w:p>
        </w:tc>
        <w:tc>
          <w:tcPr>
            <w:tcW w:w="1276" w:type="dxa"/>
          </w:tcPr>
          <w:p w14:paraId="4BED035A" w14:textId="77777777" w:rsidR="00CE60D7" w:rsidRPr="00BC5888" w:rsidRDefault="00CE60D7" w:rsidP="003300EC">
            <w:pPr>
              <w:rPr>
                <w:rFonts w:ascii="Calibri" w:hAnsi="Calibri"/>
                <w:sz w:val="18"/>
              </w:rPr>
            </w:pPr>
          </w:p>
        </w:tc>
        <w:tc>
          <w:tcPr>
            <w:tcW w:w="2267" w:type="dxa"/>
            <w:noWrap/>
            <w:vAlign w:val="bottom"/>
          </w:tcPr>
          <w:p w14:paraId="5EA66105" w14:textId="77777777" w:rsidR="00CE60D7" w:rsidRPr="00BC5888" w:rsidRDefault="00CE60D7" w:rsidP="003300EC">
            <w:pPr>
              <w:rPr>
                <w:rFonts w:ascii="Arial" w:hAnsi="Arial"/>
                <w:sz w:val="20"/>
              </w:rPr>
            </w:pPr>
          </w:p>
        </w:tc>
      </w:tr>
      <w:tr w:rsidR="00CE60D7" w:rsidRPr="00BC5888" w14:paraId="5AFD1AB8" w14:textId="77777777" w:rsidTr="00D75139">
        <w:trPr>
          <w:trHeight w:val="20"/>
          <w:jc w:val="center"/>
        </w:trPr>
        <w:tc>
          <w:tcPr>
            <w:tcW w:w="1349" w:type="dxa"/>
            <w:vMerge w:val="restart"/>
            <w:shd w:val="clear" w:color="auto" w:fill="FFFFFF"/>
            <w:vAlign w:val="center"/>
          </w:tcPr>
          <w:p w14:paraId="7BA69EB2" w14:textId="77777777" w:rsidR="00CE60D7" w:rsidRPr="00BC5888" w:rsidRDefault="00CE60D7" w:rsidP="003300EC">
            <w:pPr>
              <w:jc w:val="center"/>
              <w:rPr>
                <w:rFonts w:ascii="Calibri" w:hAnsi="Calibri"/>
                <w:b/>
                <w:sz w:val="18"/>
              </w:rPr>
            </w:pPr>
            <w:r w:rsidRPr="00BC5888">
              <w:rPr>
                <w:rFonts w:ascii="Calibri" w:hAnsi="Calibri"/>
                <w:b/>
                <w:sz w:val="18"/>
              </w:rPr>
              <w:t>Adaptive Management</w:t>
            </w:r>
          </w:p>
        </w:tc>
        <w:tc>
          <w:tcPr>
            <w:tcW w:w="9922" w:type="dxa"/>
          </w:tcPr>
          <w:p w14:paraId="4223156A" w14:textId="77777777" w:rsidR="00CE60D7" w:rsidRPr="00BC5888" w:rsidRDefault="00CE60D7" w:rsidP="003300EC">
            <w:pPr>
              <w:rPr>
                <w:rFonts w:ascii="Calibri" w:hAnsi="Calibri"/>
                <w:sz w:val="18"/>
              </w:rPr>
            </w:pPr>
            <w:r w:rsidRPr="00BC5888">
              <w:rPr>
                <w:rFonts w:ascii="Calibri" w:hAnsi="Calibri"/>
                <w:sz w:val="18"/>
              </w:rPr>
              <w:t>1. Project/</w:t>
            </w:r>
            <w:r>
              <w:rPr>
                <w:rFonts w:ascii="Calibri" w:hAnsi="Calibri"/>
                <w:sz w:val="18"/>
              </w:rPr>
              <w:t>programme</w:t>
            </w:r>
            <w:r w:rsidRPr="00BC5888">
              <w:rPr>
                <w:rFonts w:ascii="Calibri" w:hAnsi="Calibri"/>
                <w:sz w:val="18"/>
              </w:rPr>
              <w:t xml:space="preserve"> results (outputs, outcomes, impacts) are qualitatively and quantitatively demonstrated through regular collection and analysis of monitoring data.  </w:t>
            </w:r>
          </w:p>
        </w:tc>
        <w:tc>
          <w:tcPr>
            <w:tcW w:w="1276" w:type="dxa"/>
          </w:tcPr>
          <w:p w14:paraId="56F95BFF" w14:textId="77777777" w:rsidR="00CE60D7" w:rsidRPr="00BC5888" w:rsidRDefault="00CE60D7" w:rsidP="003300EC">
            <w:pPr>
              <w:rPr>
                <w:rFonts w:ascii="Calibri" w:hAnsi="Calibri"/>
                <w:sz w:val="18"/>
              </w:rPr>
            </w:pPr>
          </w:p>
        </w:tc>
        <w:tc>
          <w:tcPr>
            <w:tcW w:w="2267" w:type="dxa"/>
            <w:noWrap/>
            <w:vAlign w:val="bottom"/>
          </w:tcPr>
          <w:p w14:paraId="374B3355" w14:textId="77777777" w:rsidR="00CE60D7" w:rsidRPr="00BC5888" w:rsidRDefault="00CE60D7" w:rsidP="003300EC">
            <w:pPr>
              <w:rPr>
                <w:rFonts w:ascii="Arial" w:hAnsi="Arial"/>
                <w:sz w:val="20"/>
              </w:rPr>
            </w:pPr>
          </w:p>
        </w:tc>
      </w:tr>
      <w:tr w:rsidR="00CE60D7" w:rsidRPr="00BC5888" w14:paraId="1699242B" w14:textId="77777777" w:rsidTr="00D75139">
        <w:trPr>
          <w:trHeight w:val="20"/>
          <w:jc w:val="center"/>
        </w:trPr>
        <w:tc>
          <w:tcPr>
            <w:tcW w:w="1349" w:type="dxa"/>
            <w:vMerge/>
            <w:shd w:val="clear" w:color="auto" w:fill="FFFFFF"/>
            <w:vAlign w:val="center"/>
          </w:tcPr>
          <w:p w14:paraId="3AF6F2B0" w14:textId="77777777" w:rsidR="00CE60D7" w:rsidRPr="00BC5888" w:rsidRDefault="00CE60D7" w:rsidP="003300EC">
            <w:pPr>
              <w:jc w:val="center"/>
              <w:rPr>
                <w:rFonts w:ascii="Calibri" w:hAnsi="Calibri"/>
                <w:b/>
                <w:sz w:val="18"/>
              </w:rPr>
            </w:pPr>
          </w:p>
        </w:tc>
        <w:tc>
          <w:tcPr>
            <w:tcW w:w="9922" w:type="dxa"/>
          </w:tcPr>
          <w:p w14:paraId="2EC92EB8" w14:textId="77777777" w:rsidR="00CE60D7" w:rsidRPr="00BC5888" w:rsidRDefault="00CE60D7" w:rsidP="003300EC">
            <w:pPr>
              <w:rPr>
                <w:rFonts w:ascii="Calibri" w:hAnsi="Calibri"/>
                <w:sz w:val="18"/>
              </w:rPr>
            </w:pPr>
            <w:r w:rsidRPr="00BC5888">
              <w:rPr>
                <w:rFonts w:ascii="Calibri" w:hAnsi="Calibri"/>
                <w:sz w:val="18"/>
              </w:rPr>
              <w:t>2. The project/</w:t>
            </w:r>
            <w:r>
              <w:rPr>
                <w:rFonts w:ascii="Calibri" w:hAnsi="Calibri"/>
                <w:sz w:val="18"/>
              </w:rPr>
              <w:t>programme</w:t>
            </w:r>
            <w:r w:rsidRPr="00BC5888">
              <w:rPr>
                <w:rFonts w:ascii="Calibri" w:hAnsi="Calibri"/>
                <w:sz w:val="18"/>
              </w:rPr>
              <w:t xml:space="preserve"> team uses these findings, as well as those from related projects/ efforts, to strengthen its work and performance</w:t>
            </w:r>
          </w:p>
        </w:tc>
        <w:tc>
          <w:tcPr>
            <w:tcW w:w="1276" w:type="dxa"/>
          </w:tcPr>
          <w:p w14:paraId="77120815" w14:textId="77777777" w:rsidR="00CE60D7" w:rsidRPr="00BC5888" w:rsidRDefault="00CE60D7" w:rsidP="003300EC">
            <w:pPr>
              <w:rPr>
                <w:rFonts w:ascii="Calibri" w:hAnsi="Calibri"/>
                <w:sz w:val="18"/>
              </w:rPr>
            </w:pPr>
          </w:p>
        </w:tc>
        <w:tc>
          <w:tcPr>
            <w:tcW w:w="2267" w:type="dxa"/>
            <w:noWrap/>
            <w:vAlign w:val="bottom"/>
          </w:tcPr>
          <w:p w14:paraId="09CCF329" w14:textId="77777777" w:rsidR="00CE60D7" w:rsidRPr="00BC5888" w:rsidRDefault="00CE60D7" w:rsidP="003300EC">
            <w:pPr>
              <w:rPr>
                <w:rFonts w:ascii="Arial" w:hAnsi="Arial"/>
                <w:sz w:val="20"/>
              </w:rPr>
            </w:pPr>
          </w:p>
        </w:tc>
      </w:tr>
      <w:tr w:rsidR="00CE60D7" w:rsidRPr="00BC5888" w14:paraId="474A7DF7" w14:textId="77777777" w:rsidTr="00D75139">
        <w:trPr>
          <w:trHeight w:val="20"/>
          <w:jc w:val="center"/>
        </w:trPr>
        <w:tc>
          <w:tcPr>
            <w:tcW w:w="1349" w:type="dxa"/>
            <w:vMerge/>
            <w:shd w:val="clear" w:color="auto" w:fill="FFFFFF"/>
            <w:vAlign w:val="center"/>
          </w:tcPr>
          <w:p w14:paraId="0C0D48E9" w14:textId="77777777" w:rsidR="00CE60D7" w:rsidRPr="00BC5888" w:rsidRDefault="00CE60D7" w:rsidP="003300EC">
            <w:pPr>
              <w:jc w:val="center"/>
              <w:rPr>
                <w:rFonts w:ascii="Calibri" w:hAnsi="Calibri"/>
                <w:b/>
                <w:sz w:val="18"/>
              </w:rPr>
            </w:pPr>
          </w:p>
        </w:tc>
        <w:tc>
          <w:tcPr>
            <w:tcW w:w="9922" w:type="dxa"/>
          </w:tcPr>
          <w:p w14:paraId="74B2CA77" w14:textId="77777777" w:rsidR="00CE60D7" w:rsidRPr="00BC5888" w:rsidRDefault="00CE60D7" w:rsidP="003300EC">
            <w:pPr>
              <w:rPr>
                <w:rFonts w:ascii="Calibri" w:hAnsi="Calibri"/>
                <w:sz w:val="18"/>
              </w:rPr>
            </w:pPr>
            <w:r w:rsidRPr="00BC5888">
              <w:rPr>
                <w:rFonts w:ascii="Calibri" w:hAnsi="Calibri"/>
                <w:sz w:val="18"/>
              </w:rPr>
              <w:t>3. Learning is documented and shared for project/</w:t>
            </w:r>
            <w:r>
              <w:rPr>
                <w:rFonts w:ascii="Calibri" w:hAnsi="Calibri"/>
                <w:sz w:val="18"/>
              </w:rPr>
              <w:t>programme</w:t>
            </w:r>
            <w:r w:rsidRPr="00BC5888">
              <w:rPr>
                <w:rFonts w:ascii="Calibri" w:hAnsi="Calibri"/>
                <w:sz w:val="18"/>
              </w:rPr>
              <w:t xml:space="preserve"> and organi</w:t>
            </w:r>
            <w:r>
              <w:rPr>
                <w:rFonts w:ascii="Calibri" w:hAnsi="Calibri"/>
                <w:sz w:val="18"/>
              </w:rPr>
              <w:t>s</w:t>
            </w:r>
            <w:r w:rsidRPr="00BC5888">
              <w:rPr>
                <w:rFonts w:ascii="Calibri" w:hAnsi="Calibri"/>
                <w:sz w:val="18"/>
              </w:rPr>
              <w:t>ational learning</w:t>
            </w:r>
            <w:r w:rsidRPr="00BC5888">
              <w:rPr>
                <w:rFonts w:ascii="Calibri" w:hAnsi="Calibri"/>
                <w:color w:val="FF0000"/>
                <w:sz w:val="18"/>
              </w:rPr>
              <w:t xml:space="preserve"> </w:t>
            </w:r>
          </w:p>
        </w:tc>
        <w:tc>
          <w:tcPr>
            <w:tcW w:w="1276" w:type="dxa"/>
          </w:tcPr>
          <w:p w14:paraId="0A0E1D70" w14:textId="77777777" w:rsidR="00CE60D7" w:rsidRPr="00BC5888" w:rsidRDefault="00CE60D7" w:rsidP="003300EC">
            <w:pPr>
              <w:rPr>
                <w:rFonts w:ascii="Calibri" w:hAnsi="Calibri"/>
                <w:sz w:val="18"/>
              </w:rPr>
            </w:pPr>
          </w:p>
        </w:tc>
        <w:tc>
          <w:tcPr>
            <w:tcW w:w="2267" w:type="dxa"/>
            <w:noWrap/>
            <w:vAlign w:val="bottom"/>
          </w:tcPr>
          <w:p w14:paraId="5A8BFBDF" w14:textId="77777777" w:rsidR="00CE60D7" w:rsidRPr="00BC5888" w:rsidRDefault="00CE60D7" w:rsidP="003300EC">
            <w:pPr>
              <w:rPr>
                <w:rFonts w:ascii="Arial" w:hAnsi="Arial"/>
                <w:sz w:val="20"/>
              </w:rPr>
            </w:pPr>
          </w:p>
        </w:tc>
      </w:tr>
    </w:tbl>
    <w:p w14:paraId="0FCF5269" w14:textId="77777777" w:rsidR="003F268F" w:rsidRPr="00020A42" w:rsidRDefault="003F268F" w:rsidP="00020A42">
      <w:pPr>
        <w:pStyle w:val="Ttulo1"/>
        <w:numPr>
          <w:ilvl w:val="0"/>
          <w:numId w:val="0"/>
        </w:numPr>
        <w:tabs>
          <w:tab w:val="num" w:pos="612"/>
        </w:tabs>
        <w:ind w:left="360"/>
        <w:rPr>
          <w:sz w:val="2"/>
          <w:szCs w:val="2"/>
        </w:rPr>
      </w:pPr>
      <w:bookmarkStart w:id="27" w:name="_INTRODUCTION"/>
      <w:bookmarkStart w:id="28" w:name="_WWF_EVALUATION_TERMS"/>
      <w:bookmarkStart w:id="29" w:name="_ANNEX_A__EVALUATION"/>
      <w:bookmarkStart w:id="30" w:name="_ANNEX_C__MANAGING"/>
      <w:bookmarkEnd w:id="23"/>
      <w:bookmarkEnd w:id="27"/>
      <w:bookmarkEnd w:id="28"/>
      <w:bookmarkEnd w:id="29"/>
      <w:bookmarkEnd w:id="30"/>
    </w:p>
    <w:sectPr w:rsidR="003F268F" w:rsidRPr="00020A42" w:rsidSect="00497088">
      <w:footerReference w:type="default" r:id="rId9"/>
      <w:pgSz w:w="16840" w:h="11907" w:orient="landscape" w:code="9"/>
      <w:pgMar w:top="1134" w:right="1276" w:bottom="1276" w:left="1276" w:header="28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4039" w14:textId="77777777" w:rsidR="0046512F" w:rsidRDefault="0046512F">
      <w:r>
        <w:separator/>
      </w:r>
    </w:p>
  </w:endnote>
  <w:endnote w:type="continuationSeparator" w:id="0">
    <w:p w14:paraId="3186D7AF" w14:textId="77777777" w:rsidR="0046512F" w:rsidRDefault="0046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Futur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03AD" w14:textId="77777777" w:rsidR="00D560AD" w:rsidRDefault="00D560AD" w:rsidP="00375771">
    <w:pPr>
      <w:pStyle w:val="Piedepgina"/>
    </w:pPr>
    <w:r w:rsidRPr="00CC3276">
      <w:rPr>
        <w:rFonts w:ascii="Arial" w:hAnsi="Arial" w:cs="Arial"/>
        <w:i/>
        <w:sz w:val="18"/>
        <w:szCs w:val="18"/>
      </w:rPr>
      <w:t>Step 5.3</w:t>
    </w:r>
    <w:r w:rsidRPr="00CC3276">
      <w:rPr>
        <w:rFonts w:ascii="Arial" w:hAnsi="Arial"/>
        <w:i/>
        <w:sz w:val="18"/>
        <w:szCs w:val="18"/>
      </w:rPr>
      <w:t xml:space="preserve"> </w:t>
    </w:r>
    <w:proofErr w:type="spellStart"/>
    <w:r w:rsidRPr="00CC3276">
      <w:rPr>
        <w:rFonts w:ascii="Arial" w:hAnsi="Arial"/>
        <w:i/>
        <w:sz w:val="18"/>
        <w:szCs w:val="18"/>
      </w:rPr>
      <w:t>Evaluation</w:t>
    </w:r>
    <w:proofErr w:type="spellEnd"/>
    <w:r w:rsidRPr="00CC3276">
      <w:rPr>
        <w:rFonts w:ascii="Arial" w:hAnsi="Arial"/>
        <w:i/>
        <w:sz w:val="18"/>
        <w:szCs w:val="18"/>
      </w:rPr>
      <w:t xml:space="preserve"> </w:t>
    </w:r>
    <w:proofErr w:type="spellStart"/>
    <w:r w:rsidRPr="00CC3276">
      <w:rPr>
        <w:rFonts w:ascii="Arial" w:hAnsi="Arial"/>
        <w:i/>
        <w:sz w:val="18"/>
        <w:szCs w:val="18"/>
      </w:rPr>
      <w:t>Guidelines</w:t>
    </w:r>
    <w:proofErr w:type="spellEnd"/>
    <w:r w:rsidRPr="00CC3276">
      <w:rPr>
        <w:rFonts w:ascii="Arial" w:hAnsi="Arial"/>
        <w:i/>
        <w:sz w:val="18"/>
        <w:szCs w:val="18"/>
      </w:rPr>
      <w:t xml:space="preserve"> </w:t>
    </w:r>
    <w:r>
      <w:tab/>
      <w:t xml:space="preserve">                                    </w:t>
    </w:r>
    <w:r>
      <w:tab/>
    </w:r>
    <w:r>
      <w:tab/>
    </w:r>
    <w:r>
      <w:tab/>
    </w:r>
    <w:r>
      <w:fldChar w:fldCharType="begin"/>
    </w:r>
    <w:r>
      <w:instrText xml:space="preserve"> PAGE   \* MERGEFORMAT </w:instrText>
    </w:r>
    <w:r>
      <w:fldChar w:fldCharType="separate"/>
    </w:r>
    <w:r w:rsidR="00C94F30">
      <w:rPr>
        <w:noProof/>
      </w:rPr>
      <w:t>3</w:t>
    </w:r>
    <w:r>
      <w:fldChar w:fldCharType="end"/>
    </w:r>
  </w:p>
  <w:p w14:paraId="1887C63D" w14:textId="77777777" w:rsidR="00D560AD" w:rsidRPr="00A80876" w:rsidRDefault="00D560AD" w:rsidP="005549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1448" w14:textId="77777777" w:rsidR="00D560AD" w:rsidRPr="00CC3276" w:rsidRDefault="00CC3276" w:rsidP="00CC3276">
    <w:pPr>
      <w:pStyle w:val="Piedepgina"/>
      <w:tabs>
        <w:tab w:val="clear" w:pos="4320"/>
        <w:tab w:val="clear" w:pos="8640"/>
        <w:tab w:val="center" w:pos="7144"/>
        <w:tab w:val="right" w:pos="14288"/>
      </w:tabs>
      <w:rPr>
        <w:lang w:val="en-GB"/>
      </w:rPr>
    </w:pPr>
    <w:r w:rsidRPr="00CC3276">
      <w:rPr>
        <w:rFonts w:ascii="Arial" w:hAnsi="Arial" w:cs="Arial"/>
        <w:i/>
        <w:sz w:val="18"/>
        <w:szCs w:val="18"/>
      </w:rPr>
      <w:t>Step 5.3</w:t>
    </w:r>
    <w:r w:rsidRPr="00CC3276">
      <w:rPr>
        <w:rFonts w:ascii="Arial" w:hAnsi="Arial"/>
        <w:i/>
        <w:sz w:val="18"/>
        <w:szCs w:val="18"/>
      </w:rPr>
      <w:t xml:space="preserve"> </w:t>
    </w:r>
    <w:proofErr w:type="spellStart"/>
    <w:r w:rsidRPr="00CC3276">
      <w:rPr>
        <w:rFonts w:ascii="Arial" w:hAnsi="Arial"/>
        <w:i/>
        <w:sz w:val="18"/>
        <w:szCs w:val="18"/>
      </w:rPr>
      <w:t>Evaluation</w:t>
    </w:r>
    <w:proofErr w:type="spellEnd"/>
    <w:r w:rsidRPr="00CC3276">
      <w:rPr>
        <w:rFonts w:ascii="Arial" w:hAnsi="Arial"/>
        <w:i/>
        <w:sz w:val="18"/>
        <w:szCs w:val="18"/>
      </w:rPr>
      <w:t xml:space="preserve"> </w:t>
    </w:r>
    <w:proofErr w:type="spellStart"/>
    <w:r w:rsidRPr="00CC3276">
      <w:rPr>
        <w:rFonts w:ascii="Arial" w:hAnsi="Arial"/>
        <w:i/>
        <w:sz w:val="18"/>
        <w:szCs w:val="18"/>
      </w:rPr>
      <w:t>Guidelines</w:t>
    </w:r>
    <w:proofErr w:type="spellEnd"/>
    <w:r w:rsidRPr="00CC3276">
      <w:rPr>
        <w:rFonts w:ascii="Arial" w:hAnsi="Arial"/>
        <w:i/>
        <w:sz w:val="20"/>
        <w:lang w:val="en-GB"/>
      </w:rPr>
      <w:tab/>
    </w:r>
    <w:r w:rsidRPr="00CC3276">
      <w:rPr>
        <w:rFonts w:ascii="Arial" w:hAnsi="Arial"/>
        <w:i/>
        <w:sz w:val="20"/>
        <w:lang w:val="en-GB"/>
      </w:rPr>
      <w:tab/>
    </w:r>
    <w:r>
      <w:fldChar w:fldCharType="begin"/>
    </w:r>
    <w:r>
      <w:instrText xml:space="preserve"> PAGE   \* MERGEFORMAT </w:instrText>
    </w:r>
    <w:r>
      <w:fldChar w:fldCharType="separate"/>
    </w:r>
    <w:r w:rsidR="00B0148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AA9A" w14:textId="77777777" w:rsidR="0046512F" w:rsidRDefault="0046512F">
      <w:r>
        <w:separator/>
      </w:r>
    </w:p>
  </w:footnote>
  <w:footnote w:type="continuationSeparator" w:id="0">
    <w:p w14:paraId="528A8DFB" w14:textId="77777777" w:rsidR="0046512F" w:rsidRDefault="00465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b/>
        <w:sz w:val="24"/>
      </w:rPr>
    </w:lvl>
  </w:abstractNum>
  <w:abstractNum w:abstractNumId="1" w15:restartNumberingAfterBreak="0">
    <w:nsid w:val="00B67015"/>
    <w:multiLevelType w:val="hybridMultilevel"/>
    <w:tmpl w:val="7098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2E0238"/>
    <w:multiLevelType w:val="hybridMultilevel"/>
    <w:tmpl w:val="8CB2087C"/>
    <w:lvl w:ilvl="0" w:tplc="B4D6E7AA">
      <w:start w:val="1"/>
      <w:numFmt w:val="decimal"/>
      <w:lvlText w:val="Efct%1."/>
      <w:lvlJc w:val="left"/>
      <w:pPr>
        <w:tabs>
          <w:tab w:val="num" w:pos="504"/>
        </w:tabs>
        <w:ind w:left="504" w:hanging="360"/>
      </w:pPr>
      <w:rPr>
        <w:rFonts w:ascii="Calibri" w:hAnsi="Calibri" w:cs="Calibri" w:hint="default"/>
        <w:b/>
        <w:bCs/>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DE3F55"/>
    <w:multiLevelType w:val="hybridMultilevel"/>
    <w:tmpl w:val="C3A2C9B0"/>
    <w:lvl w:ilvl="0" w:tplc="C4709FB0">
      <w:start w:val="1"/>
      <w:numFmt w:val="decimal"/>
      <w:lvlText w:val="Efic%1."/>
      <w:lvlJc w:val="left"/>
      <w:pPr>
        <w:tabs>
          <w:tab w:val="num" w:pos="1440"/>
        </w:tabs>
        <w:ind w:left="1440" w:hanging="360"/>
      </w:pPr>
      <w:rPr>
        <w:rFonts w:ascii="Calibri" w:hAnsi="Calibri" w:cs="Calibri"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421125"/>
    <w:multiLevelType w:val="hybridMultilevel"/>
    <w:tmpl w:val="D9401304"/>
    <w:lvl w:ilvl="0" w:tplc="5E160B06">
      <w:start w:val="1"/>
      <w:numFmt w:val="bullet"/>
      <w:pStyle w:val="outputChar"/>
      <w:lvlText w:val="–"/>
      <w:lvlJc w:val="left"/>
      <w:pPr>
        <w:tabs>
          <w:tab w:val="num" w:pos="1440"/>
        </w:tabs>
        <w:ind w:left="1440" w:hanging="360"/>
      </w:pPr>
      <w:rPr>
        <w:rFonts w:ascii="Times New Roman" w:hAnsi="Times New Roman" w:cs="Times New Roman"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91DFC"/>
    <w:multiLevelType w:val="hybridMultilevel"/>
    <w:tmpl w:val="22B28E20"/>
    <w:lvl w:ilvl="0" w:tplc="FBD0EE52">
      <w:start w:val="1"/>
      <w:numFmt w:val="decimal"/>
      <w:lvlText w:val="RQ%1."/>
      <w:lvlJc w:val="left"/>
      <w:pPr>
        <w:tabs>
          <w:tab w:val="num" w:pos="6598"/>
        </w:tabs>
        <w:ind w:left="6598" w:hanging="360"/>
      </w:pPr>
      <w:rPr>
        <w:rFonts w:ascii="Calibri" w:hAnsi="Calibri" w:cs="Calibri" w:hint="default"/>
        <w:b/>
        <w:bCs/>
        <w:i w:val="0"/>
        <w:iCs w:val="0"/>
      </w:rPr>
    </w:lvl>
    <w:lvl w:ilvl="1" w:tplc="04090019">
      <w:start w:val="1"/>
      <w:numFmt w:val="lowerLetter"/>
      <w:lvlText w:val="%2."/>
      <w:lvlJc w:val="left"/>
      <w:pPr>
        <w:tabs>
          <w:tab w:val="num" w:pos="6598"/>
        </w:tabs>
        <w:ind w:left="6598" w:hanging="360"/>
      </w:pPr>
    </w:lvl>
    <w:lvl w:ilvl="2" w:tplc="0409001B">
      <w:start w:val="1"/>
      <w:numFmt w:val="lowerRoman"/>
      <w:lvlText w:val="%3."/>
      <w:lvlJc w:val="right"/>
      <w:pPr>
        <w:tabs>
          <w:tab w:val="num" w:pos="7318"/>
        </w:tabs>
        <w:ind w:left="7318" w:hanging="180"/>
      </w:pPr>
    </w:lvl>
    <w:lvl w:ilvl="3" w:tplc="0409000F">
      <w:start w:val="1"/>
      <w:numFmt w:val="decimal"/>
      <w:lvlText w:val="%4."/>
      <w:lvlJc w:val="left"/>
      <w:pPr>
        <w:tabs>
          <w:tab w:val="num" w:pos="8038"/>
        </w:tabs>
        <w:ind w:left="8038" w:hanging="360"/>
      </w:pPr>
    </w:lvl>
    <w:lvl w:ilvl="4" w:tplc="04090019">
      <w:start w:val="1"/>
      <w:numFmt w:val="lowerLetter"/>
      <w:lvlText w:val="%5."/>
      <w:lvlJc w:val="left"/>
      <w:pPr>
        <w:tabs>
          <w:tab w:val="num" w:pos="8758"/>
        </w:tabs>
        <w:ind w:left="8758" w:hanging="360"/>
      </w:pPr>
    </w:lvl>
    <w:lvl w:ilvl="5" w:tplc="0409001B">
      <w:start w:val="1"/>
      <w:numFmt w:val="lowerRoman"/>
      <w:lvlText w:val="%6."/>
      <w:lvlJc w:val="right"/>
      <w:pPr>
        <w:tabs>
          <w:tab w:val="num" w:pos="9478"/>
        </w:tabs>
        <w:ind w:left="9478" w:hanging="180"/>
      </w:pPr>
    </w:lvl>
    <w:lvl w:ilvl="6" w:tplc="0409000F">
      <w:start w:val="1"/>
      <w:numFmt w:val="decimal"/>
      <w:lvlText w:val="%7."/>
      <w:lvlJc w:val="left"/>
      <w:pPr>
        <w:tabs>
          <w:tab w:val="num" w:pos="10198"/>
        </w:tabs>
        <w:ind w:left="10198" w:hanging="360"/>
      </w:pPr>
    </w:lvl>
    <w:lvl w:ilvl="7" w:tplc="04090019">
      <w:start w:val="1"/>
      <w:numFmt w:val="lowerLetter"/>
      <w:lvlText w:val="%8."/>
      <w:lvlJc w:val="left"/>
      <w:pPr>
        <w:tabs>
          <w:tab w:val="num" w:pos="10918"/>
        </w:tabs>
        <w:ind w:left="10918" w:hanging="360"/>
      </w:pPr>
    </w:lvl>
    <w:lvl w:ilvl="8" w:tplc="0409001B">
      <w:start w:val="1"/>
      <w:numFmt w:val="lowerRoman"/>
      <w:lvlText w:val="%9."/>
      <w:lvlJc w:val="right"/>
      <w:pPr>
        <w:tabs>
          <w:tab w:val="num" w:pos="11638"/>
        </w:tabs>
        <w:ind w:left="11638" w:hanging="180"/>
      </w:pPr>
    </w:lvl>
  </w:abstractNum>
  <w:abstractNum w:abstractNumId="6" w15:restartNumberingAfterBreak="0">
    <w:nsid w:val="0D8F4FEA"/>
    <w:multiLevelType w:val="hybridMultilevel"/>
    <w:tmpl w:val="2ECE0A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5A64336"/>
    <w:multiLevelType w:val="hybridMultilevel"/>
    <w:tmpl w:val="5BA41CA4"/>
    <w:lvl w:ilvl="0" w:tplc="AC8A98BA">
      <w:start w:val="1"/>
      <w:numFmt w:val="decimal"/>
      <w:lvlText w:val="AC%1."/>
      <w:lvlJc w:val="left"/>
      <w:pPr>
        <w:tabs>
          <w:tab w:val="num" w:pos="504"/>
        </w:tabs>
        <w:ind w:left="504" w:hanging="360"/>
      </w:pPr>
      <w:rPr>
        <w:rFonts w:ascii="Calibri" w:hAnsi="Calibri" w:cs="Calibri" w:hint="default"/>
        <w:b/>
        <w:bCs/>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3D5B0E"/>
    <w:multiLevelType w:val="hybridMultilevel"/>
    <w:tmpl w:val="023AD52E"/>
    <w:lvl w:ilvl="0" w:tplc="F1AE53C8">
      <w:start w:val="1"/>
      <w:numFmt w:val="bullet"/>
      <w:pStyle w:val="List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683"/>
    <w:multiLevelType w:val="hybridMultilevel"/>
    <w:tmpl w:val="CAD4B808"/>
    <w:lvl w:ilvl="0" w:tplc="65C83AB2">
      <w:start w:val="1"/>
      <w:numFmt w:val="bullet"/>
      <w:lvlText w:val="o"/>
      <w:lvlJc w:val="left"/>
      <w:pPr>
        <w:tabs>
          <w:tab w:val="num" w:pos="1080"/>
        </w:tabs>
        <w:ind w:left="1080" w:hanging="360"/>
      </w:pPr>
      <w:rPr>
        <w:rFonts w:ascii="Courier New" w:hAnsi="Courier New" w:cs="Courier New"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26011EF3"/>
    <w:multiLevelType w:val="hybridMultilevel"/>
    <w:tmpl w:val="29064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76175"/>
    <w:multiLevelType w:val="hybridMultilevel"/>
    <w:tmpl w:val="FC482036"/>
    <w:lvl w:ilvl="0" w:tplc="6CC43BE4">
      <w:start w:val="1"/>
      <w:numFmt w:val="upperLetter"/>
      <w:lvlText w:val="%1."/>
      <w:lvlJc w:val="left"/>
      <w:pPr>
        <w:ind w:left="720" w:hanging="360"/>
      </w:pPr>
      <w:rPr>
        <w:rFonts w:hint="default"/>
      </w:rPr>
    </w:lvl>
    <w:lvl w:ilvl="1" w:tplc="EBBAC01C">
      <w:start w:val="1"/>
      <w:numFmt w:val="lowerLetter"/>
      <w:lvlText w:val="%2."/>
      <w:lvlJc w:val="left"/>
      <w:pPr>
        <w:ind w:left="1440" w:hanging="360"/>
      </w:pPr>
    </w:lvl>
    <w:lvl w:ilvl="2" w:tplc="844A80D6">
      <w:start w:val="1"/>
      <w:numFmt w:val="lowerRoman"/>
      <w:lvlText w:val="%3."/>
      <w:lvlJc w:val="right"/>
      <w:pPr>
        <w:ind w:left="2160" w:hanging="180"/>
      </w:pPr>
    </w:lvl>
    <w:lvl w:ilvl="3" w:tplc="3386E566">
      <w:start w:val="1"/>
      <w:numFmt w:val="decimal"/>
      <w:lvlText w:val="%4."/>
      <w:lvlJc w:val="left"/>
      <w:pPr>
        <w:ind w:left="2880" w:hanging="360"/>
      </w:pPr>
    </w:lvl>
    <w:lvl w:ilvl="4" w:tplc="25627396">
      <w:start w:val="1"/>
      <w:numFmt w:val="lowerLetter"/>
      <w:lvlText w:val="%5."/>
      <w:lvlJc w:val="left"/>
      <w:pPr>
        <w:ind w:left="3600" w:hanging="360"/>
      </w:pPr>
    </w:lvl>
    <w:lvl w:ilvl="5" w:tplc="BCEAE38E">
      <w:start w:val="1"/>
      <w:numFmt w:val="lowerRoman"/>
      <w:lvlText w:val="%6."/>
      <w:lvlJc w:val="right"/>
      <w:pPr>
        <w:ind w:left="4320" w:hanging="180"/>
      </w:pPr>
    </w:lvl>
    <w:lvl w:ilvl="6" w:tplc="74EE49EC">
      <w:start w:val="1"/>
      <w:numFmt w:val="decimal"/>
      <w:lvlText w:val="%7."/>
      <w:lvlJc w:val="left"/>
      <w:pPr>
        <w:ind w:left="5040" w:hanging="360"/>
      </w:pPr>
    </w:lvl>
    <w:lvl w:ilvl="7" w:tplc="7600447A">
      <w:start w:val="1"/>
      <w:numFmt w:val="lowerLetter"/>
      <w:lvlText w:val="%8."/>
      <w:lvlJc w:val="left"/>
      <w:pPr>
        <w:ind w:left="5760" w:hanging="360"/>
      </w:pPr>
    </w:lvl>
    <w:lvl w:ilvl="8" w:tplc="8B0E41B8">
      <w:start w:val="1"/>
      <w:numFmt w:val="lowerRoman"/>
      <w:lvlText w:val="%9."/>
      <w:lvlJc w:val="right"/>
      <w:pPr>
        <w:ind w:left="6480" w:hanging="180"/>
      </w:pPr>
    </w:lvl>
  </w:abstractNum>
  <w:abstractNum w:abstractNumId="12" w15:restartNumberingAfterBreak="0">
    <w:nsid w:val="2E52377B"/>
    <w:multiLevelType w:val="hybridMultilevel"/>
    <w:tmpl w:val="2E0015CA"/>
    <w:lvl w:ilvl="0" w:tplc="890E438A">
      <w:start w:val="1"/>
      <w:numFmt w:val="bullet"/>
      <w:lvlText w:val=""/>
      <w:lvlJc w:val="left"/>
      <w:pPr>
        <w:tabs>
          <w:tab w:val="num" w:pos="504"/>
        </w:tabs>
        <w:ind w:left="504" w:hanging="360"/>
      </w:pPr>
      <w:rPr>
        <w:rFonts w:ascii="Wingdings" w:hAnsi="Wingdings" w:cs="Wingdings"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F73B4B"/>
    <w:multiLevelType w:val="hybridMultilevel"/>
    <w:tmpl w:val="CCA46EAC"/>
    <w:lvl w:ilvl="0" w:tplc="EA402A06">
      <w:start w:val="1"/>
      <w:numFmt w:val="bullet"/>
      <w:lvlText w:val=""/>
      <w:lvlJc w:val="left"/>
      <w:pPr>
        <w:tabs>
          <w:tab w:val="num" w:pos="504"/>
        </w:tabs>
        <w:ind w:left="504" w:hanging="360"/>
      </w:pPr>
      <w:rPr>
        <w:rFonts w:ascii="Wingdings" w:hAnsi="Wingdings" w:cs="Wingdings" w:hint="default"/>
        <w:sz w:val="20"/>
        <w:szCs w:val="20"/>
      </w:rPr>
    </w:lvl>
    <w:lvl w:ilvl="1" w:tplc="04090003">
      <w:start w:val="1"/>
      <w:numFmt w:val="bullet"/>
      <w:lvlText w:val="o"/>
      <w:lvlJc w:val="left"/>
      <w:pPr>
        <w:tabs>
          <w:tab w:val="num" w:pos="10000"/>
        </w:tabs>
        <w:ind w:left="100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692316A"/>
    <w:multiLevelType w:val="multilevel"/>
    <w:tmpl w:val="7A4C1138"/>
    <w:lvl w:ilvl="0">
      <w:start w:val="2"/>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4."/>
      <w:lvlJc w:val="left"/>
      <w:pPr>
        <w:tabs>
          <w:tab w:val="num" w:pos="180"/>
        </w:tabs>
        <w:ind w:left="180" w:hanging="360"/>
      </w:pPr>
      <w:rPr>
        <w:rFonts w:hint="default"/>
      </w:rPr>
    </w:lvl>
    <w:lvl w:ilvl="4">
      <w:start w:val="1"/>
      <w:numFmt w:val="decimal"/>
      <w:lvlText w:val="%5."/>
      <w:lvlJc w:val="left"/>
      <w:pPr>
        <w:tabs>
          <w:tab w:val="num" w:pos="180"/>
        </w:tabs>
        <w:ind w:left="180" w:hanging="360"/>
      </w:pPr>
      <w:rPr>
        <w:rFonts w:hint="default"/>
      </w:rPr>
    </w:lvl>
    <w:lvl w:ilvl="5">
      <w:start w:val="1"/>
      <w:numFmt w:val="decimal"/>
      <w:pStyle w:val="Ttulo6"/>
      <w:lvlText w:val="%1.%2.%3.%4.%5.%6"/>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15" w15:restartNumberingAfterBreak="0">
    <w:nsid w:val="3DBE6DF8"/>
    <w:multiLevelType w:val="hybridMultilevel"/>
    <w:tmpl w:val="4A30AA60"/>
    <w:lvl w:ilvl="0" w:tplc="65C83AB2">
      <w:start w:val="1"/>
      <w:numFmt w:val="bullet"/>
      <w:pStyle w:val="bullets"/>
      <w:lvlText w:val=""/>
      <w:lvlJc w:val="left"/>
      <w:pPr>
        <w:tabs>
          <w:tab w:val="num" w:pos="927"/>
        </w:tabs>
        <w:ind w:left="92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F39BD"/>
    <w:multiLevelType w:val="hybridMultilevel"/>
    <w:tmpl w:val="21D2C64E"/>
    <w:lvl w:ilvl="0" w:tplc="CAB8A354">
      <w:start w:val="1"/>
      <w:numFmt w:val="bullet"/>
      <w:pStyle w:val="output"/>
      <w:lvlText w:val=""/>
      <w:lvlJc w:val="left"/>
      <w:pPr>
        <w:tabs>
          <w:tab w:val="num" w:pos="720"/>
        </w:tabs>
        <w:ind w:left="720" w:hanging="360"/>
      </w:pPr>
      <w:rPr>
        <w:rFonts w:ascii="Symbol" w:hAnsi="Symbol" w:hint="default"/>
        <w:color w:val="auto"/>
      </w:rPr>
    </w:lvl>
    <w:lvl w:ilvl="1" w:tplc="57942440">
      <w:start w:val="1"/>
      <w:numFmt w:val="bullet"/>
      <w:lvlText w:val=""/>
      <w:lvlJc w:val="left"/>
      <w:pPr>
        <w:tabs>
          <w:tab w:val="num" w:pos="1440"/>
        </w:tabs>
        <w:ind w:left="1440" w:hanging="360"/>
      </w:pPr>
      <w:rPr>
        <w:rFonts w:ascii="Symbol" w:hAnsi="Symbol" w:hint="default"/>
        <w:color w:val="auto"/>
      </w:rPr>
    </w:lvl>
    <w:lvl w:ilvl="2" w:tplc="F48A083E" w:tentative="1">
      <w:start w:val="1"/>
      <w:numFmt w:val="bullet"/>
      <w:lvlText w:val=""/>
      <w:lvlJc w:val="left"/>
      <w:pPr>
        <w:tabs>
          <w:tab w:val="num" w:pos="2160"/>
        </w:tabs>
        <w:ind w:left="2160" w:hanging="360"/>
      </w:pPr>
      <w:rPr>
        <w:rFonts w:ascii="Wingdings" w:hAnsi="Wingdings" w:hint="default"/>
      </w:rPr>
    </w:lvl>
    <w:lvl w:ilvl="3" w:tplc="771AA1A4" w:tentative="1">
      <w:start w:val="1"/>
      <w:numFmt w:val="bullet"/>
      <w:lvlText w:val=""/>
      <w:lvlJc w:val="left"/>
      <w:pPr>
        <w:tabs>
          <w:tab w:val="num" w:pos="2880"/>
        </w:tabs>
        <w:ind w:left="2880" w:hanging="360"/>
      </w:pPr>
      <w:rPr>
        <w:rFonts w:ascii="Symbol" w:hAnsi="Symbol" w:hint="default"/>
      </w:rPr>
    </w:lvl>
    <w:lvl w:ilvl="4" w:tplc="8C0C1120" w:tentative="1">
      <w:start w:val="1"/>
      <w:numFmt w:val="bullet"/>
      <w:lvlText w:val="o"/>
      <w:lvlJc w:val="left"/>
      <w:pPr>
        <w:tabs>
          <w:tab w:val="num" w:pos="3600"/>
        </w:tabs>
        <w:ind w:left="3600" w:hanging="360"/>
      </w:pPr>
      <w:rPr>
        <w:rFonts w:ascii="Courier New" w:hAnsi="Courier New" w:cs="Courier New" w:hint="default"/>
      </w:rPr>
    </w:lvl>
    <w:lvl w:ilvl="5" w:tplc="4A668A40" w:tentative="1">
      <w:start w:val="1"/>
      <w:numFmt w:val="bullet"/>
      <w:lvlText w:val=""/>
      <w:lvlJc w:val="left"/>
      <w:pPr>
        <w:tabs>
          <w:tab w:val="num" w:pos="4320"/>
        </w:tabs>
        <w:ind w:left="4320" w:hanging="360"/>
      </w:pPr>
      <w:rPr>
        <w:rFonts w:ascii="Wingdings" w:hAnsi="Wingdings" w:hint="default"/>
      </w:rPr>
    </w:lvl>
    <w:lvl w:ilvl="6" w:tplc="393AC97A" w:tentative="1">
      <w:start w:val="1"/>
      <w:numFmt w:val="bullet"/>
      <w:lvlText w:val=""/>
      <w:lvlJc w:val="left"/>
      <w:pPr>
        <w:tabs>
          <w:tab w:val="num" w:pos="5040"/>
        </w:tabs>
        <w:ind w:left="5040" w:hanging="360"/>
      </w:pPr>
      <w:rPr>
        <w:rFonts w:ascii="Symbol" w:hAnsi="Symbol" w:hint="default"/>
      </w:rPr>
    </w:lvl>
    <w:lvl w:ilvl="7" w:tplc="D66A628A" w:tentative="1">
      <w:start w:val="1"/>
      <w:numFmt w:val="bullet"/>
      <w:lvlText w:val="o"/>
      <w:lvlJc w:val="left"/>
      <w:pPr>
        <w:tabs>
          <w:tab w:val="num" w:pos="5760"/>
        </w:tabs>
        <w:ind w:left="5760" w:hanging="360"/>
      </w:pPr>
      <w:rPr>
        <w:rFonts w:ascii="Courier New" w:hAnsi="Courier New" w:cs="Courier New" w:hint="default"/>
      </w:rPr>
    </w:lvl>
    <w:lvl w:ilvl="8" w:tplc="A20AF99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74ACA"/>
    <w:multiLevelType w:val="hybridMultilevel"/>
    <w:tmpl w:val="EF5C3094"/>
    <w:lvl w:ilvl="0" w:tplc="29AE7B42">
      <w:start w:val="1"/>
      <w:numFmt w:val="bullet"/>
      <w:lvlText w:val=""/>
      <w:lvlJc w:val="left"/>
      <w:pPr>
        <w:tabs>
          <w:tab w:val="num" w:pos="504"/>
        </w:tabs>
        <w:ind w:left="504" w:hanging="360"/>
      </w:pPr>
      <w:rPr>
        <w:rFonts w:ascii="Wingdings" w:hAnsi="Wingdings" w:cs="Wingdings" w:hint="default"/>
        <w:sz w:val="20"/>
        <w:szCs w:val="20"/>
      </w:rPr>
    </w:lvl>
    <w:lvl w:ilvl="1" w:tplc="04090003">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2C72997"/>
    <w:multiLevelType w:val="hybridMultilevel"/>
    <w:tmpl w:val="864822FE"/>
    <w:lvl w:ilvl="0" w:tplc="1D30086C">
      <w:start w:val="1"/>
      <w:numFmt w:val="decimal"/>
      <w:lvlText w:val="Sust%1."/>
      <w:lvlJc w:val="left"/>
      <w:pPr>
        <w:tabs>
          <w:tab w:val="num" w:pos="504"/>
        </w:tabs>
        <w:ind w:left="504" w:hanging="360"/>
      </w:pPr>
      <w:rPr>
        <w:rFonts w:ascii="Calibri" w:hAnsi="Calibri" w:cs="Calibri" w:hint="default"/>
        <w:b/>
        <w:bCs/>
        <w:i w:val="0"/>
        <w:iCs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D94657D"/>
    <w:multiLevelType w:val="hybridMultilevel"/>
    <w:tmpl w:val="7C5A19BC"/>
    <w:lvl w:ilvl="0" w:tplc="890E438A">
      <w:start w:val="1"/>
      <w:numFmt w:val="decimal"/>
      <w:lvlText w:val="Imp%1."/>
      <w:lvlJc w:val="left"/>
      <w:pPr>
        <w:tabs>
          <w:tab w:val="num" w:pos="504"/>
        </w:tabs>
        <w:ind w:left="504" w:hanging="360"/>
      </w:pPr>
      <w:rPr>
        <w:rFonts w:ascii="Calibri" w:hAnsi="Calibri" w:cs="Calibri" w:hint="default"/>
        <w:b/>
        <w:bCs/>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6"/>
  </w:num>
  <w:num w:numId="3">
    <w:abstractNumId w:val="4"/>
  </w:num>
  <w:num w:numId="4">
    <w:abstractNumId w:val="14"/>
  </w:num>
  <w:num w:numId="5">
    <w:abstractNumId w:val="8"/>
  </w:num>
  <w:num w:numId="6">
    <w:abstractNumId w:val="0"/>
    <w:lvlOverride w:ilvl="0">
      <w:startOverride w:val="1"/>
      <w:lvl w:ilvl="0">
        <w:start w:val="1"/>
        <w:numFmt w:val="decimal"/>
        <w:pStyle w:val="1"/>
        <w:lvlText w:val="%1."/>
        <w:lvlJc w:val="left"/>
      </w:lvl>
    </w:lvlOverride>
  </w:num>
  <w:num w:numId="7">
    <w:abstractNumId w:val="13"/>
  </w:num>
  <w:num w:numId="8">
    <w:abstractNumId w:val="12"/>
  </w:num>
  <w:num w:numId="9">
    <w:abstractNumId w:val="9"/>
  </w:num>
  <w:num w:numId="10">
    <w:abstractNumId w:val="5"/>
  </w:num>
  <w:num w:numId="11">
    <w:abstractNumId w:val="3"/>
  </w:num>
  <w:num w:numId="12">
    <w:abstractNumId w:val="2"/>
  </w:num>
  <w:num w:numId="13">
    <w:abstractNumId w:val="19"/>
  </w:num>
  <w:num w:numId="14">
    <w:abstractNumId w:val="18"/>
  </w:num>
  <w:num w:numId="15">
    <w:abstractNumId w:val="7"/>
  </w:num>
  <w:num w:numId="16">
    <w:abstractNumId w:val="6"/>
  </w:num>
  <w:num w:numId="17">
    <w:abstractNumId w:val="11"/>
  </w:num>
  <w:num w:numId="18">
    <w:abstractNumId w:val="17"/>
  </w:num>
  <w:num w:numId="19">
    <w:abstractNumId w:val="10"/>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style="mso-wrap-style:none" fillcolor="white">
      <v:fill color="white"/>
      <v:textbox style="mso-fit-shape-to-text:t"/>
      <o:colormru v:ext="edit" colors="#dd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BC"/>
    <w:rsid w:val="00001DB2"/>
    <w:rsid w:val="00003669"/>
    <w:rsid w:val="00003907"/>
    <w:rsid w:val="000043B0"/>
    <w:rsid w:val="000110C8"/>
    <w:rsid w:val="000115EF"/>
    <w:rsid w:val="000119A3"/>
    <w:rsid w:val="000125E8"/>
    <w:rsid w:val="000143B2"/>
    <w:rsid w:val="000148F2"/>
    <w:rsid w:val="00015C41"/>
    <w:rsid w:val="00016317"/>
    <w:rsid w:val="00016476"/>
    <w:rsid w:val="000177A5"/>
    <w:rsid w:val="00020A42"/>
    <w:rsid w:val="0002180A"/>
    <w:rsid w:val="0002511E"/>
    <w:rsid w:val="00025586"/>
    <w:rsid w:val="0002700B"/>
    <w:rsid w:val="00030EAD"/>
    <w:rsid w:val="00032333"/>
    <w:rsid w:val="000326ED"/>
    <w:rsid w:val="0003507A"/>
    <w:rsid w:val="00036B44"/>
    <w:rsid w:val="00040C51"/>
    <w:rsid w:val="00041B6B"/>
    <w:rsid w:val="000430BD"/>
    <w:rsid w:val="00043CC2"/>
    <w:rsid w:val="000465A3"/>
    <w:rsid w:val="0004785A"/>
    <w:rsid w:val="00047BDE"/>
    <w:rsid w:val="00050180"/>
    <w:rsid w:val="0005081D"/>
    <w:rsid w:val="00050A66"/>
    <w:rsid w:val="0005324E"/>
    <w:rsid w:val="0005478A"/>
    <w:rsid w:val="000575BB"/>
    <w:rsid w:val="00057617"/>
    <w:rsid w:val="000603A4"/>
    <w:rsid w:val="00060D99"/>
    <w:rsid w:val="0006759B"/>
    <w:rsid w:val="000707AE"/>
    <w:rsid w:val="00071D8E"/>
    <w:rsid w:val="00072586"/>
    <w:rsid w:val="000731A7"/>
    <w:rsid w:val="00077E3D"/>
    <w:rsid w:val="0008016C"/>
    <w:rsid w:val="00084172"/>
    <w:rsid w:val="00085CB0"/>
    <w:rsid w:val="000865A4"/>
    <w:rsid w:val="00091470"/>
    <w:rsid w:val="00092FA4"/>
    <w:rsid w:val="00093673"/>
    <w:rsid w:val="000940BE"/>
    <w:rsid w:val="0009440C"/>
    <w:rsid w:val="00094AF0"/>
    <w:rsid w:val="0009581D"/>
    <w:rsid w:val="00097323"/>
    <w:rsid w:val="000A0F9F"/>
    <w:rsid w:val="000A2519"/>
    <w:rsid w:val="000A2724"/>
    <w:rsid w:val="000A3224"/>
    <w:rsid w:val="000A524D"/>
    <w:rsid w:val="000A68AE"/>
    <w:rsid w:val="000B17A6"/>
    <w:rsid w:val="000B3C22"/>
    <w:rsid w:val="000B3E1E"/>
    <w:rsid w:val="000B5003"/>
    <w:rsid w:val="000B6CB3"/>
    <w:rsid w:val="000C08C8"/>
    <w:rsid w:val="000C17F0"/>
    <w:rsid w:val="000C1F19"/>
    <w:rsid w:val="000C34C6"/>
    <w:rsid w:val="000C5CC4"/>
    <w:rsid w:val="000D16E8"/>
    <w:rsid w:val="000D1C9A"/>
    <w:rsid w:val="000D6321"/>
    <w:rsid w:val="000E2726"/>
    <w:rsid w:val="000E55BF"/>
    <w:rsid w:val="000E56F9"/>
    <w:rsid w:val="000E67F3"/>
    <w:rsid w:val="000E7102"/>
    <w:rsid w:val="000F03BA"/>
    <w:rsid w:val="000F48D8"/>
    <w:rsid w:val="000F4BE1"/>
    <w:rsid w:val="000F567A"/>
    <w:rsid w:val="000F56B4"/>
    <w:rsid w:val="000F5B97"/>
    <w:rsid w:val="00100561"/>
    <w:rsid w:val="001007D7"/>
    <w:rsid w:val="001020C7"/>
    <w:rsid w:val="00103322"/>
    <w:rsid w:val="001035A2"/>
    <w:rsid w:val="001113BC"/>
    <w:rsid w:val="001135A2"/>
    <w:rsid w:val="0011665B"/>
    <w:rsid w:val="0011687C"/>
    <w:rsid w:val="0012117F"/>
    <w:rsid w:val="00123A52"/>
    <w:rsid w:val="00125435"/>
    <w:rsid w:val="00125EAF"/>
    <w:rsid w:val="00127E01"/>
    <w:rsid w:val="00131D37"/>
    <w:rsid w:val="0013237B"/>
    <w:rsid w:val="00134344"/>
    <w:rsid w:val="00137CD1"/>
    <w:rsid w:val="00141421"/>
    <w:rsid w:val="001443F1"/>
    <w:rsid w:val="00145269"/>
    <w:rsid w:val="00147152"/>
    <w:rsid w:val="001477E3"/>
    <w:rsid w:val="00147C7D"/>
    <w:rsid w:val="0015519F"/>
    <w:rsid w:val="001572AA"/>
    <w:rsid w:val="00157C8E"/>
    <w:rsid w:val="00157EDD"/>
    <w:rsid w:val="00161076"/>
    <w:rsid w:val="00161BBD"/>
    <w:rsid w:val="0016259A"/>
    <w:rsid w:val="00162E13"/>
    <w:rsid w:val="001652F7"/>
    <w:rsid w:val="0016682A"/>
    <w:rsid w:val="001700F9"/>
    <w:rsid w:val="00170AB1"/>
    <w:rsid w:val="00170FCF"/>
    <w:rsid w:val="001710E4"/>
    <w:rsid w:val="00171B2C"/>
    <w:rsid w:val="001720AB"/>
    <w:rsid w:val="00172767"/>
    <w:rsid w:val="001739C9"/>
    <w:rsid w:val="001770A9"/>
    <w:rsid w:val="0018379D"/>
    <w:rsid w:val="00185172"/>
    <w:rsid w:val="00186F51"/>
    <w:rsid w:val="00187099"/>
    <w:rsid w:val="00187743"/>
    <w:rsid w:val="0019024A"/>
    <w:rsid w:val="001924C8"/>
    <w:rsid w:val="00193493"/>
    <w:rsid w:val="00195651"/>
    <w:rsid w:val="00195B38"/>
    <w:rsid w:val="00195B4B"/>
    <w:rsid w:val="00195BB9"/>
    <w:rsid w:val="00197162"/>
    <w:rsid w:val="00197819"/>
    <w:rsid w:val="00197E4A"/>
    <w:rsid w:val="001A017F"/>
    <w:rsid w:val="001A0710"/>
    <w:rsid w:val="001A3557"/>
    <w:rsid w:val="001A3C70"/>
    <w:rsid w:val="001A3F1A"/>
    <w:rsid w:val="001A4A39"/>
    <w:rsid w:val="001A59A9"/>
    <w:rsid w:val="001A7BB9"/>
    <w:rsid w:val="001B0CD5"/>
    <w:rsid w:val="001B13A8"/>
    <w:rsid w:val="001B1A18"/>
    <w:rsid w:val="001B3EB6"/>
    <w:rsid w:val="001B4DD9"/>
    <w:rsid w:val="001B5DB9"/>
    <w:rsid w:val="001B6D10"/>
    <w:rsid w:val="001B7590"/>
    <w:rsid w:val="001B7914"/>
    <w:rsid w:val="001C000B"/>
    <w:rsid w:val="001C0B23"/>
    <w:rsid w:val="001C36FE"/>
    <w:rsid w:val="001C5C37"/>
    <w:rsid w:val="001C69BD"/>
    <w:rsid w:val="001C7C16"/>
    <w:rsid w:val="001D1157"/>
    <w:rsid w:val="001D2179"/>
    <w:rsid w:val="001D367F"/>
    <w:rsid w:val="001D390C"/>
    <w:rsid w:val="001D41AD"/>
    <w:rsid w:val="001D4485"/>
    <w:rsid w:val="001D5D54"/>
    <w:rsid w:val="001E0048"/>
    <w:rsid w:val="001E1430"/>
    <w:rsid w:val="001E2E21"/>
    <w:rsid w:val="001E3135"/>
    <w:rsid w:val="001E3A76"/>
    <w:rsid w:val="001E42F8"/>
    <w:rsid w:val="001E4337"/>
    <w:rsid w:val="001E498D"/>
    <w:rsid w:val="001E4D21"/>
    <w:rsid w:val="001E545C"/>
    <w:rsid w:val="001E5BC3"/>
    <w:rsid w:val="001E6298"/>
    <w:rsid w:val="001E6EB9"/>
    <w:rsid w:val="001E7253"/>
    <w:rsid w:val="001F0694"/>
    <w:rsid w:val="001F18B9"/>
    <w:rsid w:val="001F313B"/>
    <w:rsid w:val="001F50E4"/>
    <w:rsid w:val="001F78D6"/>
    <w:rsid w:val="00200261"/>
    <w:rsid w:val="002011F2"/>
    <w:rsid w:val="00201E57"/>
    <w:rsid w:val="00203D02"/>
    <w:rsid w:val="00203D7B"/>
    <w:rsid w:val="00204828"/>
    <w:rsid w:val="00205262"/>
    <w:rsid w:val="00205506"/>
    <w:rsid w:val="002059C8"/>
    <w:rsid w:val="00206DC3"/>
    <w:rsid w:val="00207B33"/>
    <w:rsid w:val="00211363"/>
    <w:rsid w:val="00212272"/>
    <w:rsid w:val="00213F32"/>
    <w:rsid w:val="002155D4"/>
    <w:rsid w:val="002165F1"/>
    <w:rsid w:val="002166B6"/>
    <w:rsid w:val="00217632"/>
    <w:rsid w:val="00217F31"/>
    <w:rsid w:val="0022016D"/>
    <w:rsid w:val="00220D4D"/>
    <w:rsid w:val="002222B0"/>
    <w:rsid w:val="00222F0C"/>
    <w:rsid w:val="00225D17"/>
    <w:rsid w:val="0022777E"/>
    <w:rsid w:val="002278B4"/>
    <w:rsid w:val="00227EC3"/>
    <w:rsid w:val="00230835"/>
    <w:rsid w:val="00231A7D"/>
    <w:rsid w:val="00232BD1"/>
    <w:rsid w:val="002331BC"/>
    <w:rsid w:val="00234F53"/>
    <w:rsid w:val="002359BF"/>
    <w:rsid w:val="0024018B"/>
    <w:rsid w:val="00240AE1"/>
    <w:rsid w:val="00243580"/>
    <w:rsid w:val="00244846"/>
    <w:rsid w:val="002462E4"/>
    <w:rsid w:val="0024767A"/>
    <w:rsid w:val="00250B45"/>
    <w:rsid w:val="002519F6"/>
    <w:rsid w:val="00251CD1"/>
    <w:rsid w:val="0025472B"/>
    <w:rsid w:val="00255EC3"/>
    <w:rsid w:val="00257A1E"/>
    <w:rsid w:val="00257C85"/>
    <w:rsid w:val="00261388"/>
    <w:rsid w:val="00261B78"/>
    <w:rsid w:val="00262AD5"/>
    <w:rsid w:val="002651B0"/>
    <w:rsid w:val="002671D6"/>
    <w:rsid w:val="0026720C"/>
    <w:rsid w:val="002711F2"/>
    <w:rsid w:val="00273C94"/>
    <w:rsid w:val="0027650B"/>
    <w:rsid w:val="0027770E"/>
    <w:rsid w:val="00277763"/>
    <w:rsid w:val="00277BF9"/>
    <w:rsid w:val="00277E69"/>
    <w:rsid w:val="00281300"/>
    <w:rsid w:val="00281568"/>
    <w:rsid w:val="00281E69"/>
    <w:rsid w:val="00283F37"/>
    <w:rsid w:val="002846D2"/>
    <w:rsid w:val="00284A58"/>
    <w:rsid w:val="00285A07"/>
    <w:rsid w:val="0028658B"/>
    <w:rsid w:val="002866D6"/>
    <w:rsid w:val="0028763A"/>
    <w:rsid w:val="002877B0"/>
    <w:rsid w:val="0029100F"/>
    <w:rsid w:val="00292C1B"/>
    <w:rsid w:val="00293015"/>
    <w:rsid w:val="002930A1"/>
    <w:rsid w:val="002948CC"/>
    <w:rsid w:val="002A062D"/>
    <w:rsid w:val="002A2365"/>
    <w:rsid w:val="002A2DEA"/>
    <w:rsid w:val="002A6133"/>
    <w:rsid w:val="002A6822"/>
    <w:rsid w:val="002B03AB"/>
    <w:rsid w:val="002B22D4"/>
    <w:rsid w:val="002B2C07"/>
    <w:rsid w:val="002B4C78"/>
    <w:rsid w:val="002B523C"/>
    <w:rsid w:val="002B6BBB"/>
    <w:rsid w:val="002B7C13"/>
    <w:rsid w:val="002C0395"/>
    <w:rsid w:val="002C2B5E"/>
    <w:rsid w:val="002C3677"/>
    <w:rsid w:val="002C5541"/>
    <w:rsid w:val="002C61DF"/>
    <w:rsid w:val="002D023A"/>
    <w:rsid w:val="002D3CFC"/>
    <w:rsid w:val="002D3D38"/>
    <w:rsid w:val="002D5914"/>
    <w:rsid w:val="002D5943"/>
    <w:rsid w:val="002D5BE2"/>
    <w:rsid w:val="002D6A96"/>
    <w:rsid w:val="002E0FAE"/>
    <w:rsid w:val="002E0FCA"/>
    <w:rsid w:val="002E54DF"/>
    <w:rsid w:val="002E64CE"/>
    <w:rsid w:val="002F2974"/>
    <w:rsid w:val="002F35A3"/>
    <w:rsid w:val="002F469B"/>
    <w:rsid w:val="002F48BD"/>
    <w:rsid w:val="002F4DA2"/>
    <w:rsid w:val="002F6E70"/>
    <w:rsid w:val="002F7E4F"/>
    <w:rsid w:val="003011F4"/>
    <w:rsid w:val="003022D9"/>
    <w:rsid w:val="0030303E"/>
    <w:rsid w:val="003051E7"/>
    <w:rsid w:val="003054B1"/>
    <w:rsid w:val="003059AC"/>
    <w:rsid w:val="00305E61"/>
    <w:rsid w:val="00307610"/>
    <w:rsid w:val="003114DA"/>
    <w:rsid w:val="00314F98"/>
    <w:rsid w:val="003161B4"/>
    <w:rsid w:val="0032138D"/>
    <w:rsid w:val="00323808"/>
    <w:rsid w:val="0032564D"/>
    <w:rsid w:val="00326172"/>
    <w:rsid w:val="0032618D"/>
    <w:rsid w:val="003269FB"/>
    <w:rsid w:val="003300EC"/>
    <w:rsid w:val="00330E58"/>
    <w:rsid w:val="00331FB5"/>
    <w:rsid w:val="0033432A"/>
    <w:rsid w:val="00334D4C"/>
    <w:rsid w:val="003358E3"/>
    <w:rsid w:val="00335F57"/>
    <w:rsid w:val="003411C0"/>
    <w:rsid w:val="00341F40"/>
    <w:rsid w:val="00344EFD"/>
    <w:rsid w:val="00345551"/>
    <w:rsid w:val="00345634"/>
    <w:rsid w:val="003473A4"/>
    <w:rsid w:val="00347D69"/>
    <w:rsid w:val="003507D5"/>
    <w:rsid w:val="00351C76"/>
    <w:rsid w:val="003567BC"/>
    <w:rsid w:val="00357CEC"/>
    <w:rsid w:val="003615FB"/>
    <w:rsid w:val="0036223D"/>
    <w:rsid w:val="00364125"/>
    <w:rsid w:val="00364BE1"/>
    <w:rsid w:val="003672DF"/>
    <w:rsid w:val="00367AF3"/>
    <w:rsid w:val="00367E98"/>
    <w:rsid w:val="003717D1"/>
    <w:rsid w:val="003746A3"/>
    <w:rsid w:val="00374903"/>
    <w:rsid w:val="00375771"/>
    <w:rsid w:val="003834E8"/>
    <w:rsid w:val="00384B90"/>
    <w:rsid w:val="00385E1F"/>
    <w:rsid w:val="00387C46"/>
    <w:rsid w:val="00392550"/>
    <w:rsid w:val="003A081C"/>
    <w:rsid w:val="003A135C"/>
    <w:rsid w:val="003A2C54"/>
    <w:rsid w:val="003A3204"/>
    <w:rsid w:val="003A563A"/>
    <w:rsid w:val="003A795C"/>
    <w:rsid w:val="003B06EB"/>
    <w:rsid w:val="003B1AB2"/>
    <w:rsid w:val="003B1DB6"/>
    <w:rsid w:val="003B23C2"/>
    <w:rsid w:val="003B286D"/>
    <w:rsid w:val="003B3323"/>
    <w:rsid w:val="003B3353"/>
    <w:rsid w:val="003B3A76"/>
    <w:rsid w:val="003B667D"/>
    <w:rsid w:val="003B6F51"/>
    <w:rsid w:val="003B72AB"/>
    <w:rsid w:val="003B7659"/>
    <w:rsid w:val="003B7C1E"/>
    <w:rsid w:val="003B7DC6"/>
    <w:rsid w:val="003C0A25"/>
    <w:rsid w:val="003C0FA5"/>
    <w:rsid w:val="003C3ADD"/>
    <w:rsid w:val="003C3B6D"/>
    <w:rsid w:val="003C3F91"/>
    <w:rsid w:val="003C600F"/>
    <w:rsid w:val="003C6468"/>
    <w:rsid w:val="003C6ACD"/>
    <w:rsid w:val="003C6B10"/>
    <w:rsid w:val="003C7D2F"/>
    <w:rsid w:val="003D0552"/>
    <w:rsid w:val="003D1A02"/>
    <w:rsid w:val="003D1F9C"/>
    <w:rsid w:val="003D2DA8"/>
    <w:rsid w:val="003D31B3"/>
    <w:rsid w:val="003D74E7"/>
    <w:rsid w:val="003E083B"/>
    <w:rsid w:val="003E1666"/>
    <w:rsid w:val="003E2D37"/>
    <w:rsid w:val="003E667D"/>
    <w:rsid w:val="003F268F"/>
    <w:rsid w:val="003F31AD"/>
    <w:rsid w:val="003F5150"/>
    <w:rsid w:val="003F5280"/>
    <w:rsid w:val="003F56B7"/>
    <w:rsid w:val="003F7D33"/>
    <w:rsid w:val="00400ED6"/>
    <w:rsid w:val="00401A5D"/>
    <w:rsid w:val="0040271B"/>
    <w:rsid w:val="00402D0D"/>
    <w:rsid w:val="00404C9E"/>
    <w:rsid w:val="00407A4E"/>
    <w:rsid w:val="00410708"/>
    <w:rsid w:val="00410E1C"/>
    <w:rsid w:val="00412D53"/>
    <w:rsid w:val="00417ABA"/>
    <w:rsid w:val="00417D99"/>
    <w:rsid w:val="00422E7A"/>
    <w:rsid w:val="004234D8"/>
    <w:rsid w:val="00424388"/>
    <w:rsid w:val="004259F6"/>
    <w:rsid w:val="004269E6"/>
    <w:rsid w:val="00431A53"/>
    <w:rsid w:val="004340DD"/>
    <w:rsid w:val="0043426D"/>
    <w:rsid w:val="00435060"/>
    <w:rsid w:val="00441D06"/>
    <w:rsid w:val="004426AC"/>
    <w:rsid w:val="00443929"/>
    <w:rsid w:val="004440CF"/>
    <w:rsid w:val="00444323"/>
    <w:rsid w:val="004445FA"/>
    <w:rsid w:val="00445270"/>
    <w:rsid w:val="004454E8"/>
    <w:rsid w:val="00447E89"/>
    <w:rsid w:val="00450744"/>
    <w:rsid w:val="004512E6"/>
    <w:rsid w:val="00452DDE"/>
    <w:rsid w:val="00454F40"/>
    <w:rsid w:val="00455E94"/>
    <w:rsid w:val="00456A2A"/>
    <w:rsid w:val="00457F18"/>
    <w:rsid w:val="0046298D"/>
    <w:rsid w:val="00462D15"/>
    <w:rsid w:val="0046512F"/>
    <w:rsid w:val="00465B91"/>
    <w:rsid w:val="0046691B"/>
    <w:rsid w:val="00467726"/>
    <w:rsid w:val="00470F59"/>
    <w:rsid w:val="00473301"/>
    <w:rsid w:val="004734CE"/>
    <w:rsid w:val="0047375A"/>
    <w:rsid w:val="00473854"/>
    <w:rsid w:val="004749BC"/>
    <w:rsid w:val="00474BE8"/>
    <w:rsid w:val="004764B8"/>
    <w:rsid w:val="00477754"/>
    <w:rsid w:val="004831A7"/>
    <w:rsid w:val="004837F4"/>
    <w:rsid w:val="004866A4"/>
    <w:rsid w:val="00487071"/>
    <w:rsid w:val="00487892"/>
    <w:rsid w:val="00487DDB"/>
    <w:rsid w:val="00490BAC"/>
    <w:rsid w:val="00492E41"/>
    <w:rsid w:val="00494A8F"/>
    <w:rsid w:val="00495452"/>
    <w:rsid w:val="004962BD"/>
    <w:rsid w:val="00497088"/>
    <w:rsid w:val="004A0681"/>
    <w:rsid w:val="004A0FE6"/>
    <w:rsid w:val="004A17AE"/>
    <w:rsid w:val="004A1CF6"/>
    <w:rsid w:val="004A2141"/>
    <w:rsid w:val="004A37BC"/>
    <w:rsid w:val="004A4A8B"/>
    <w:rsid w:val="004A4AB4"/>
    <w:rsid w:val="004A4D3A"/>
    <w:rsid w:val="004A5079"/>
    <w:rsid w:val="004A5E6C"/>
    <w:rsid w:val="004A6D94"/>
    <w:rsid w:val="004A6F4F"/>
    <w:rsid w:val="004A7AAC"/>
    <w:rsid w:val="004B04B3"/>
    <w:rsid w:val="004B1662"/>
    <w:rsid w:val="004B43E4"/>
    <w:rsid w:val="004C140D"/>
    <w:rsid w:val="004C1FAF"/>
    <w:rsid w:val="004C38A6"/>
    <w:rsid w:val="004C3FF6"/>
    <w:rsid w:val="004C569F"/>
    <w:rsid w:val="004C5FAE"/>
    <w:rsid w:val="004C6F06"/>
    <w:rsid w:val="004D14D3"/>
    <w:rsid w:val="004D1604"/>
    <w:rsid w:val="004D2CF7"/>
    <w:rsid w:val="004D40BB"/>
    <w:rsid w:val="004D4200"/>
    <w:rsid w:val="004D4476"/>
    <w:rsid w:val="004E0320"/>
    <w:rsid w:val="004E0E46"/>
    <w:rsid w:val="004E0FCF"/>
    <w:rsid w:val="004E1E3F"/>
    <w:rsid w:val="004E2FD4"/>
    <w:rsid w:val="004E5220"/>
    <w:rsid w:val="004E654D"/>
    <w:rsid w:val="004F033B"/>
    <w:rsid w:val="004F0E1C"/>
    <w:rsid w:val="004F0E82"/>
    <w:rsid w:val="004F1A2D"/>
    <w:rsid w:val="004F2401"/>
    <w:rsid w:val="004F3B10"/>
    <w:rsid w:val="004F500C"/>
    <w:rsid w:val="004F59F7"/>
    <w:rsid w:val="004F5B72"/>
    <w:rsid w:val="004F7B44"/>
    <w:rsid w:val="004F7B8F"/>
    <w:rsid w:val="00502289"/>
    <w:rsid w:val="00507B7C"/>
    <w:rsid w:val="00510EDB"/>
    <w:rsid w:val="00512C64"/>
    <w:rsid w:val="0051418C"/>
    <w:rsid w:val="00516FA2"/>
    <w:rsid w:val="00520367"/>
    <w:rsid w:val="005225F8"/>
    <w:rsid w:val="0052347D"/>
    <w:rsid w:val="0052358C"/>
    <w:rsid w:val="00523F9B"/>
    <w:rsid w:val="0053041A"/>
    <w:rsid w:val="00531569"/>
    <w:rsid w:val="00532914"/>
    <w:rsid w:val="005339F5"/>
    <w:rsid w:val="005341F6"/>
    <w:rsid w:val="00534C28"/>
    <w:rsid w:val="00534F5D"/>
    <w:rsid w:val="0053504B"/>
    <w:rsid w:val="0053619A"/>
    <w:rsid w:val="00540FE4"/>
    <w:rsid w:val="00547B59"/>
    <w:rsid w:val="00547C03"/>
    <w:rsid w:val="00547F29"/>
    <w:rsid w:val="005542D3"/>
    <w:rsid w:val="005546C1"/>
    <w:rsid w:val="005549D4"/>
    <w:rsid w:val="00554E7F"/>
    <w:rsid w:val="0055580D"/>
    <w:rsid w:val="00563114"/>
    <w:rsid w:val="005635AA"/>
    <w:rsid w:val="005637A8"/>
    <w:rsid w:val="00563F67"/>
    <w:rsid w:val="00563FFE"/>
    <w:rsid w:val="00564719"/>
    <w:rsid w:val="00566504"/>
    <w:rsid w:val="005676C4"/>
    <w:rsid w:val="005677C5"/>
    <w:rsid w:val="0057276A"/>
    <w:rsid w:val="0057312C"/>
    <w:rsid w:val="00575173"/>
    <w:rsid w:val="00575B93"/>
    <w:rsid w:val="00577901"/>
    <w:rsid w:val="0058004A"/>
    <w:rsid w:val="00580E8A"/>
    <w:rsid w:val="005825B7"/>
    <w:rsid w:val="00582850"/>
    <w:rsid w:val="00582B4F"/>
    <w:rsid w:val="005846EF"/>
    <w:rsid w:val="00585119"/>
    <w:rsid w:val="005855D0"/>
    <w:rsid w:val="00585B19"/>
    <w:rsid w:val="005862E3"/>
    <w:rsid w:val="00586C4C"/>
    <w:rsid w:val="005878F2"/>
    <w:rsid w:val="00590B63"/>
    <w:rsid w:val="0059133C"/>
    <w:rsid w:val="00591B67"/>
    <w:rsid w:val="00592F30"/>
    <w:rsid w:val="00593A29"/>
    <w:rsid w:val="00595051"/>
    <w:rsid w:val="00597528"/>
    <w:rsid w:val="00597BF7"/>
    <w:rsid w:val="005A1C64"/>
    <w:rsid w:val="005A21C8"/>
    <w:rsid w:val="005A3752"/>
    <w:rsid w:val="005A3FA8"/>
    <w:rsid w:val="005A674C"/>
    <w:rsid w:val="005B3CEF"/>
    <w:rsid w:val="005B454B"/>
    <w:rsid w:val="005B768D"/>
    <w:rsid w:val="005C0957"/>
    <w:rsid w:val="005C1D59"/>
    <w:rsid w:val="005C3F18"/>
    <w:rsid w:val="005C5101"/>
    <w:rsid w:val="005C583F"/>
    <w:rsid w:val="005D1102"/>
    <w:rsid w:val="005D1AD1"/>
    <w:rsid w:val="005D3501"/>
    <w:rsid w:val="005D478F"/>
    <w:rsid w:val="005D520D"/>
    <w:rsid w:val="005D523B"/>
    <w:rsid w:val="005D6349"/>
    <w:rsid w:val="005D710C"/>
    <w:rsid w:val="005D7BDC"/>
    <w:rsid w:val="005D7FF5"/>
    <w:rsid w:val="005E3BCC"/>
    <w:rsid w:val="005E40DA"/>
    <w:rsid w:val="005E55E7"/>
    <w:rsid w:val="005E6A0F"/>
    <w:rsid w:val="005E7B1A"/>
    <w:rsid w:val="005F08B3"/>
    <w:rsid w:val="005F10C3"/>
    <w:rsid w:val="005F3C44"/>
    <w:rsid w:val="005F573B"/>
    <w:rsid w:val="005F57D3"/>
    <w:rsid w:val="005F58EE"/>
    <w:rsid w:val="005F6DFE"/>
    <w:rsid w:val="005F7DB1"/>
    <w:rsid w:val="0060248B"/>
    <w:rsid w:val="006024BD"/>
    <w:rsid w:val="00603051"/>
    <w:rsid w:val="00603C24"/>
    <w:rsid w:val="00606CE6"/>
    <w:rsid w:val="0061182B"/>
    <w:rsid w:val="00612B66"/>
    <w:rsid w:val="006135C6"/>
    <w:rsid w:val="0061426D"/>
    <w:rsid w:val="006160E7"/>
    <w:rsid w:val="00620D14"/>
    <w:rsid w:val="0062416B"/>
    <w:rsid w:val="00626ED3"/>
    <w:rsid w:val="0063086F"/>
    <w:rsid w:val="0063173C"/>
    <w:rsid w:val="006320B2"/>
    <w:rsid w:val="00632C5B"/>
    <w:rsid w:val="0063428F"/>
    <w:rsid w:val="00634588"/>
    <w:rsid w:val="00634D24"/>
    <w:rsid w:val="00637D08"/>
    <w:rsid w:val="00642541"/>
    <w:rsid w:val="006457A8"/>
    <w:rsid w:val="00651876"/>
    <w:rsid w:val="0065193C"/>
    <w:rsid w:val="006527D8"/>
    <w:rsid w:val="00653831"/>
    <w:rsid w:val="00654036"/>
    <w:rsid w:val="0065638A"/>
    <w:rsid w:val="00656642"/>
    <w:rsid w:val="00662532"/>
    <w:rsid w:val="00662F20"/>
    <w:rsid w:val="00662F2F"/>
    <w:rsid w:val="00663AE6"/>
    <w:rsid w:val="00664C25"/>
    <w:rsid w:val="00665D31"/>
    <w:rsid w:val="0066619E"/>
    <w:rsid w:val="006719DF"/>
    <w:rsid w:val="00671D27"/>
    <w:rsid w:val="006729BE"/>
    <w:rsid w:val="006763B0"/>
    <w:rsid w:val="0068017A"/>
    <w:rsid w:val="00681CCC"/>
    <w:rsid w:val="006856D0"/>
    <w:rsid w:val="00686952"/>
    <w:rsid w:val="00692F17"/>
    <w:rsid w:val="00693CD4"/>
    <w:rsid w:val="00694912"/>
    <w:rsid w:val="006953C2"/>
    <w:rsid w:val="006A1600"/>
    <w:rsid w:val="006A1F8B"/>
    <w:rsid w:val="006A22B8"/>
    <w:rsid w:val="006A324E"/>
    <w:rsid w:val="006A4265"/>
    <w:rsid w:val="006A669D"/>
    <w:rsid w:val="006A6CCE"/>
    <w:rsid w:val="006B16BF"/>
    <w:rsid w:val="006B25E2"/>
    <w:rsid w:val="006B2FA8"/>
    <w:rsid w:val="006B4C6C"/>
    <w:rsid w:val="006B5948"/>
    <w:rsid w:val="006B5BA1"/>
    <w:rsid w:val="006B756D"/>
    <w:rsid w:val="006C0642"/>
    <w:rsid w:val="006C27BB"/>
    <w:rsid w:val="006C43EB"/>
    <w:rsid w:val="006C440B"/>
    <w:rsid w:val="006C555E"/>
    <w:rsid w:val="006C6FDF"/>
    <w:rsid w:val="006C7D3A"/>
    <w:rsid w:val="006D0215"/>
    <w:rsid w:val="006D046C"/>
    <w:rsid w:val="006D06D8"/>
    <w:rsid w:val="006D0C50"/>
    <w:rsid w:val="006D2502"/>
    <w:rsid w:val="006D3A25"/>
    <w:rsid w:val="006D4843"/>
    <w:rsid w:val="006D5CDC"/>
    <w:rsid w:val="006E04DF"/>
    <w:rsid w:val="006E38E4"/>
    <w:rsid w:val="006F167B"/>
    <w:rsid w:val="006F16C9"/>
    <w:rsid w:val="006F3A39"/>
    <w:rsid w:val="006F3EE1"/>
    <w:rsid w:val="006F41A8"/>
    <w:rsid w:val="007009CA"/>
    <w:rsid w:val="00700F67"/>
    <w:rsid w:val="007039C3"/>
    <w:rsid w:val="00703E3D"/>
    <w:rsid w:val="00704032"/>
    <w:rsid w:val="00704D81"/>
    <w:rsid w:val="00706332"/>
    <w:rsid w:val="0070754D"/>
    <w:rsid w:val="0071154A"/>
    <w:rsid w:val="007133E7"/>
    <w:rsid w:val="00714AEC"/>
    <w:rsid w:val="00714D4F"/>
    <w:rsid w:val="00715B21"/>
    <w:rsid w:val="007223CD"/>
    <w:rsid w:val="0072557B"/>
    <w:rsid w:val="00725B40"/>
    <w:rsid w:val="007262D5"/>
    <w:rsid w:val="00726534"/>
    <w:rsid w:val="0072676B"/>
    <w:rsid w:val="00726D64"/>
    <w:rsid w:val="0072749B"/>
    <w:rsid w:val="0073004E"/>
    <w:rsid w:val="00731377"/>
    <w:rsid w:val="0073421B"/>
    <w:rsid w:val="00735C21"/>
    <w:rsid w:val="00736687"/>
    <w:rsid w:val="00736DA4"/>
    <w:rsid w:val="00737995"/>
    <w:rsid w:val="007421DF"/>
    <w:rsid w:val="0074309A"/>
    <w:rsid w:val="00744B5A"/>
    <w:rsid w:val="0074632E"/>
    <w:rsid w:val="0074635E"/>
    <w:rsid w:val="00746BFD"/>
    <w:rsid w:val="00747E93"/>
    <w:rsid w:val="007503AD"/>
    <w:rsid w:val="0075084E"/>
    <w:rsid w:val="00751F39"/>
    <w:rsid w:val="00755162"/>
    <w:rsid w:val="00755CA9"/>
    <w:rsid w:val="007577BA"/>
    <w:rsid w:val="007608A7"/>
    <w:rsid w:val="00760DBF"/>
    <w:rsid w:val="00761B34"/>
    <w:rsid w:val="007625B2"/>
    <w:rsid w:val="00764743"/>
    <w:rsid w:val="007671E4"/>
    <w:rsid w:val="00771128"/>
    <w:rsid w:val="007724CF"/>
    <w:rsid w:val="00772F5B"/>
    <w:rsid w:val="00773BAE"/>
    <w:rsid w:val="00774414"/>
    <w:rsid w:val="00774579"/>
    <w:rsid w:val="00775F1B"/>
    <w:rsid w:val="00780F56"/>
    <w:rsid w:val="00781511"/>
    <w:rsid w:val="007860EF"/>
    <w:rsid w:val="00787C58"/>
    <w:rsid w:val="00791865"/>
    <w:rsid w:val="007928F8"/>
    <w:rsid w:val="00792A0F"/>
    <w:rsid w:val="007933D3"/>
    <w:rsid w:val="00793957"/>
    <w:rsid w:val="00795398"/>
    <w:rsid w:val="00795A83"/>
    <w:rsid w:val="0079625E"/>
    <w:rsid w:val="00796287"/>
    <w:rsid w:val="00796C7F"/>
    <w:rsid w:val="007A0B9D"/>
    <w:rsid w:val="007A1A90"/>
    <w:rsid w:val="007A4119"/>
    <w:rsid w:val="007B24FA"/>
    <w:rsid w:val="007B347E"/>
    <w:rsid w:val="007B3EF6"/>
    <w:rsid w:val="007B55F0"/>
    <w:rsid w:val="007B5BC1"/>
    <w:rsid w:val="007B7C5B"/>
    <w:rsid w:val="007C1892"/>
    <w:rsid w:val="007C190A"/>
    <w:rsid w:val="007C1EC1"/>
    <w:rsid w:val="007C3141"/>
    <w:rsid w:val="007C4BCA"/>
    <w:rsid w:val="007C4BDB"/>
    <w:rsid w:val="007C67E7"/>
    <w:rsid w:val="007D184D"/>
    <w:rsid w:val="007D4134"/>
    <w:rsid w:val="007D57A4"/>
    <w:rsid w:val="007D75BF"/>
    <w:rsid w:val="007E038C"/>
    <w:rsid w:val="007E2F93"/>
    <w:rsid w:val="007E3B58"/>
    <w:rsid w:val="007E3C04"/>
    <w:rsid w:val="007F2713"/>
    <w:rsid w:val="007F3505"/>
    <w:rsid w:val="007F5F14"/>
    <w:rsid w:val="007F7999"/>
    <w:rsid w:val="008000DC"/>
    <w:rsid w:val="00801887"/>
    <w:rsid w:val="00802BCE"/>
    <w:rsid w:val="008037B5"/>
    <w:rsid w:val="0080518C"/>
    <w:rsid w:val="00805358"/>
    <w:rsid w:val="00807994"/>
    <w:rsid w:val="008115CD"/>
    <w:rsid w:val="00812162"/>
    <w:rsid w:val="008134FC"/>
    <w:rsid w:val="008151E0"/>
    <w:rsid w:val="00815B33"/>
    <w:rsid w:val="0081644F"/>
    <w:rsid w:val="00816784"/>
    <w:rsid w:val="00816D59"/>
    <w:rsid w:val="008173A7"/>
    <w:rsid w:val="008177E0"/>
    <w:rsid w:val="00820355"/>
    <w:rsid w:val="00823240"/>
    <w:rsid w:val="0082477D"/>
    <w:rsid w:val="00825B4A"/>
    <w:rsid w:val="008347F4"/>
    <w:rsid w:val="00834CA5"/>
    <w:rsid w:val="0083578D"/>
    <w:rsid w:val="00835CDC"/>
    <w:rsid w:val="00837FC8"/>
    <w:rsid w:val="0084029A"/>
    <w:rsid w:val="00841CF3"/>
    <w:rsid w:val="00846585"/>
    <w:rsid w:val="00851D02"/>
    <w:rsid w:val="008536DF"/>
    <w:rsid w:val="008550A6"/>
    <w:rsid w:val="00855DA9"/>
    <w:rsid w:val="008600AD"/>
    <w:rsid w:val="00862147"/>
    <w:rsid w:val="0086283F"/>
    <w:rsid w:val="00862AD0"/>
    <w:rsid w:val="00863972"/>
    <w:rsid w:val="00863FAF"/>
    <w:rsid w:val="00863FE4"/>
    <w:rsid w:val="00865167"/>
    <w:rsid w:val="00870AEA"/>
    <w:rsid w:val="00871006"/>
    <w:rsid w:val="00871C29"/>
    <w:rsid w:val="00872F11"/>
    <w:rsid w:val="00881510"/>
    <w:rsid w:val="00882543"/>
    <w:rsid w:val="00882632"/>
    <w:rsid w:val="00882B2A"/>
    <w:rsid w:val="0088702E"/>
    <w:rsid w:val="00892478"/>
    <w:rsid w:val="00894D9A"/>
    <w:rsid w:val="008968F3"/>
    <w:rsid w:val="00897738"/>
    <w:rsid w:val="008A62A0"/>
    <w:rsid w:val="008A6B14"/>
    <w:rsid w:val="008A7825"/>
    <w:rsid w:val="008B1AAF"/>
    <w:rsid w:val="008B4640"/>
    <w:rsid w:val="008B4A8A"/>
    <w:rsid w:val="008B4C11"/>
    <w:rsid w:val="008B62C5"/>
    <w:rsid w:val="008B6FC0"/>
    <w:rsid w:val="008C15EA"/>
    <w:rsid w:val="008C5E3B"/>
    <w:rsid w:val="008C6940"/>
    <w:rsid w:val="008C74F2"/>
    <w:rsid w:val="008D0286"/>
    <w:rsid w:val="008D2D46"/>
    <w:rsid w:val="008D570D"/>
    <w:rsid w:val="008D7BA5"/>
    <w:rsid w:val="008E0976"/>
    <w:rsid w:val="008E1D10"/>
    <w:rsid w:val="008E2EB6"/>
    <w:rsid w:val="008E49ED"/>
    <w:rsid w:val="008E5706"/>
    <w:rsid w:val="008E5BFA"/>
    <w:rsid w:val="008E5EAF"/>
    <w:rsid w:val="008E62EE"/>
    <w:rsid w:val="008E79E2"/>
    <w:rsid w:val="008E7C02"/>
    <w:rsid w:val="008F09EB"/>
    <w:rsid w:val="008F0DF1"/>
    <w:rsid w:val="008F1199"/>
    <w:rsid w:val="008F1371"/>
    <w:rsid w:val="008F1424"/>
    <w:rsid w:val="008F302D"/>
    <w:rsid w:val="008F5C53"/>
    <w:rsid w:val="008F637B"/>
    <w:rsid w:val="008F68DD"/>
    <w:rsid w:val="00901057"/>
    <w:rsid w:val="00903209"/>
    <w:rsid w:val="00904218"/>
    <w:rsid w:val="009066C7"/>
    <w:rsid w:val="009070B2"/>
    <w:rsid w:val="00910B65"/>
    <w:rsid w:val="009111B3"/>
    <w:rsid w:val="009120E9"/>
    <w:rsid w:val="00920424"/>
    <w:rsid w:val="00921469"/>
    <w:rsid w:val="0092267D"/>
    <w:rsid w:val="00922D38"/>
    <w:rsid w:val="00924929"/>
    <w:rsid w:val="00926B79"/>
    <w:rsid w:val="00930785"/>
    <w:rsid w:val="00931238"/>
    <w:rsid w:val="00931CDC"/>
    <w:rsid w:val="00932777"/>
    <w:rsid w:val="0093358F"/>
    <w:rsid w:val="00934222"/>
    <w:rsid w:val="0093455E"/>
    <w:rsid w:val="00936B58"/>
    <w:rsid w:val="00936E93"/>
    <w:rsid w:val="00940A63"/>
    <w:rsid w:val="00941D2F"/>
    <w:rsid w:val="00942B1F"/>
    <w:rsid w:val="009449A7"/>
    <w:rsid w:val="00944D82"/>
    <w:rsid w:val="00945C72"/>
    <w:rsid w:val="009462ED"/>
    <w:rsid w:val="00946B3F"/>
    <w:rsid w:val="009479ED"/>
    <w:rsid w:val="00947B79"/>
    <w:rsid w:val="00947D33"/>
    <w:rsid w:val="0095049B"/>
    <w:rsid w:val="00950F49"/>
    <w:rsid w:val="009522AD"/>
    <w:rsid w:val="009553DD"/>
    <w:rsid w:val="00955837"/>
    <w:rsid w:val="0096290D"/>
    <w:rsid w:val="0096545F"/>
    <w:rsid w:val="00965C0E"/>
    <w:rsid w:val="009662EA"/>
    <w:rsid w:val="0096697C"/>
    <w:rsid w:val="00966E75"/>
    <w:rsid w:val="00970BCC"/>
    <w:rsid w:val="009713F1"/>
    <w:rsid w:val="00971C2C"/>
    <w:rsid w:val="00971C61"/>
    <w:rsid w:val="0097291B"/>
    <w:rsid w:val="009730D6"/>
    <w:rsid w:val="0097449D"/>
    <w:rsid w:val="00974661"/>
    <w:rsid w:val="00976EB8"/>
    <w:rsid w:val="00981416"/>
    <w:rsid w:val="0098151A"/>
    <w:rsid w:val="009819A4"/>
    <w:rsid w:val="00983158"/>
    <w:rsid w:val="009867E1"/>
    <w:rsid w:val="00987A03"/>
    <w:rsid w:val="00987AF1"/>
    <w:rsid w:val="00990B3A"/>
    <w:rsid w:val="00991636"/>
    <w:rsid w:val="0099286C"/>
    <w:rsid w:val="009939BC"/>
    <w:rsid w:val="00996279"/>
    <w:rsid w:val="00996721"/>
    <w:rsid w:val="009967DE"/>
    <w:rsid w:val="00996F76"/>
    <w:rsid w:val="009A0BAB"/>
    <w:rsid w:val="009A101C"/>
    <w:rsid w:val="009A1ABE"/>
    <w:rsid w:val="009A4F74"/>
    <w:rsid w:val="009A57E2"/>
    <w:rsid w:val="009A5CA7"/>
    <w:rsid w:val="009A60A2"/>
    <w:rsid w:val="009A66EB"/>
    <w:rsid w:val="009B0164"/>
    <w:rsid w:val="009B235C"/>
    <w:rsid w:val="009B2A8A"/>
    <w:rsid w:val="009B394E"/>
    <w:rsid w:val="009B4A1F"/>
    <w:rsid w:val="009B6755"/>
    <w:rsid w:val="009B75DF"/>
    <w:rsid w:val="009C04B5"/>
    <w:rsid w:val="009C06B8"/>
    <w:rsid w:val="009C0EA5"/>
    <w:rsid w:val="009C4C74"/>
    <w:rsid w:val="009C5BAB"/>
    <w:rsid w:val="009C5E52"/>
    <w:rsid w:val="009C7240"/>
    <w:rsid w:val="009C7F39"/>
    <w:rsid w:val="009D7411"/>
    <w:rsid w:val="009E0ABD"/>
    <w:rsid w:val="009E1106"/>
    <w:rsid w:val="009E183C"/>
    <w:rsid w:val="009E19B0"/>
    <w:rsid w:val="009E1C1C"/>
    <w:rsid w:val="009E32B0"/>
    <w:rsid w:val="009E3742"/>
    <w:rsid w:val="009E3B06"/>
    <w:rsid w:val="009E5777"/>
    <w:rsid w:val="009E65AA"/>
    <w:rsid w:val="009F0928"/>
    <w:rsid w:val="009F0FCF"/>
    <w:rsid w:val="009F2326"/>
    <w:rsid w:val="009F3A79"/>
    <w:rsid w:val="009F3F3F"/>
    <w:rsid w:val="009F5B49"/>
    <w:rsid w:val="009F7678"/>
    <w:rsid w:val="00A01CF2"/>
    <w:rsid w:val="00A01DE9"/>
    <w:rsid w:val="00A0308C"/>
    <w:rsid w:val="00A0454E"/>
    <w:rsid w:val="00A061D2"/>
    <w:rsid w:val="00A06352"/>
    <w:rsid w:val="00A06754"/>
    <w:rsid w:val="00A079A0"/>
    <w:rsid w:val="00A11456"/>
    <w:rsid w:val="00A119AF"/>
    <w:rsid w:val="00A135F5"/>
    <w:rsid w:val="00A151AD"/>
    <w:rsid w:val="00A1570E"/>
    <w:rsid w:val="00A1573F"/>
    <w:rsid w:val="00A16764"/>
    <w:rsid w:val="00A20D77"/>
    <w:rsid w:val="00A215D1"/>
    <w:rsid w:val="00A24E2B"/>
    <w:rsid w:val="00A3149A"/>
    <w:rsid w:val="00A319FE"/>
    <w:rsid w:val="00A320DA"/>
    <w:rsid w:val="00A3302E"/>
    <w:rsid w:val="00A33ADB"/>
    <w:rsid w:val="00A33FB2"/>
    <w:rsid w:val="00A34119"/>
    <w:rsid w:val="00A34399"/>
    <w:rsid w:val="00A349B0"/>
    <w:rsid w:val="00A37E43"/>
    <w:rsid w:val="00A400C9"/>
    <w:rsid w:val="00A41076"/>
    <w:rsid w:val="00A4399A"/>
    <w:rsid w:val="00A44630"/>
    <w:rsid w:val="00A44713"/>
    <w:rsid w:val="00A476A5"/>
    <w:rsid w:val="00A5143A"/>
    <w:rsid w:val="00A52B00"/>
    <w:rsid w:val="00A541A4"/>
    <w:rsid w:val="00A5579F"/>
    <w:rsid w:val="00A57F60"/>
    <w:rsid w:val="00A61BBD"/>
    <w:rsid w:val="00A62A45"/>
    <w:rsid w:val="00A62C88"/>
    <w:rsid w:val="00A67FAA"/>
    <w:rsid w:val="00A70A7F"/>
    <w:rsid w:val="00A7521D"/>
    <w:rsid w:val="00A7640D"/>
    <w:rsid w:val="00A7796B"/>
    <w:rsid w:val="00A77A79"/>
    <w:rsid w:val="00A80876"/>
    <w:rsid w:val="00A80E65"/>
    <w:rsid w:val="00A8244C"/>
    <w:rsid w:val="00A8400D"/>
    <w:rsid w:val="00A85277"/>
    <w:rsid w:val="00A85CB8"/>
    <w:rsid w:val="00A861E5"/>
    <w:rsid w:val="00A92409"/>
    <w:rsid w:val="00A94C07"/>
    <w:rsid w:val="00A94E44"/>
    <w:rsid w:val="00A96741"/>
    <w:rsid w:val="00AA0355"/>
    <w:rsid w:val="00AA1802"/>
    <w:rsid w:val="00AA4D2E"/>
    <w:rsid w:val="00AA4E59"/>
    <w:rsid w:val="00AA5C75"/>
    <w:rsid w:val="00AA7662"/>
    <w:rsid w:val="00AA7E80"/>
    <w:rsid w:val="00AB0052"/>
    <w:rsid w:val="00AB0626"/>
    <w:rsid w:val="00AB0F91"/>
    <w:rsid w:val="00AB3153"/>
    <w:rsid w:val="00AB35C5"/>
    <w:rsid w:val="00AB3DC9"/>
    <w:rsid w:val="00AB4848"/>
    <w:rsid w:val="00AB5F53"/>
    <w:rsid w:val="00AB6E43"/>
    <w:rsid w:val="00AB7BBE"/>
    <w:rsid w:val="00AC00BB"/>
    <w:rsid w:val="00AC0708"/>
    <w:rsid w:val="00AC0E7B"/>
    <w:rsid w:val="00AC3196"/>
    <w:rsid w:val="00AC366E"/>
    <w:rsid w:val="00AC3AB6"/>
    <w:rsid w:val="00AC3B9D"/>
    <w:rsid w:val="00AC3C72"/>
    <w:rsid w:val="00AC3D63"/>
    <w:rsid w:val="00AC4673"/>
    <w:rsid w:val="00AC472C"/>
    <w:rsid w:val="00AC67A9"/>
    <w:rsid w:val="00AC75F8"/>
    <w:rsid w:val="00AD3C65"/>
    <w:rsid w:val="00AD44CA"/>
    <w:rsid w:val="00AD49C2"/>
    <w:rsid w:val="00AD587E"/>
    <w:rsid w:val="00AD74D8"/>
    <w:rsid w:val="00AE09B6"/>
    <w:rsid w:val="00AE1013"/>
    <w:rsid w:val="00AE2CDC"/>
    <w:rsid w:val="00AE3B58"/>
    <w:rsid w:val="00AE5AC7"/>
    <w:rsid w:val="00AE7860"/>
    <w:rsid w:val="00AF162C"/>
    <w:rsid w:val="00AF2DB4"/>
    <w:rsid w:val="00AF32A9"/>
    <w:rsid w:val="00AF3AD3"/>
    <w:rsid w:val="00AF5421"/>
    <w:rsid w:val="00AF67FD"/>
    <w:rsid w:val="00AF74BC"/>
    <w:rsid w:val="00AF769D"/>
    <w:rsid w:val="00B00116"/>
    <w:rsid w:val="00B01480"/>
    <w:rsid w:val="00B05D5D"/>
    <w:rsid w:val="00B13FC7"/>
    <w:rsid w:val="00B159F6"/>
    <w:rsid w:val="00B16BF2"/>
    <w:rsid w:val="00B179D3"/>
    <w:rsid w:val="00B17E0A"/>
    <w:rsid w:val="00B204E9"/>
    <w:rsid w:val="00B2184A"/>
    <w:rsid w:val="00B219AC"/>
    <w:rsid w:val="00B21E01"/>
    <w:rsid w:val="00B23C7C"/>
    <w:rsid w:val="00B26B52"/>
    <w:rsid w:val="00B2765B"/>
    <w:rsid w:val="00B30AB2"/>
    <w:rsid w:val="00B30D9F"/>
    <w:rsid w:val="00B3306E"/>
    <w:rsid w:val="00B34096"/>
    <w:rsid w:val="00B3517D"/>
    <w:rsid w:val="00B365CF"/>
    <w:rsid w:val="00B36C43"/>
    <w:rsid w:val="00B37DDC"/>
    <w:rsid w:val="00B37FE2"/>
    <w:rsid w:val="00B41A57"/>
    <w:rsid w:val="00B43B7D"/>
    <w:rsid w:val="00B43E73"/>
    <w:rsid w:val="00B44807"/>
    <w:rsid w:val="00B44EC4"/>
    <w:rsid w:val="00B45416"/>
    <w:rsid w:val="00B4545E"/>
    <w:rsid w:val="00B45D3D"/>
    <w:rsid w:val="00B46071"/>
    <w:rsid w:val="00B4705A"/>
    <w:rsid w:val="00B47640"/>
    <w:rsid w:val="00B51FF5"/>
    <w:rsid w:val="00B5341B"/>
    <w:rsid w:val="00B5444C"/>
    <w:rsid w:val="00B54B50"/>
    <w:rsid w:val="00B54DC9"/>
    <w:rsid w:val="00B55153"/>
    <w:rsid w:val="00B5652A"/>
    <w:rsid w:val="00B56CC8"/>
    <w:rsid w:val="00B57B9A"/>
    <w:rsid w:val="00B61BF7"/>
    <w:rsid w:val="00B66405"/>
    <w:rsid w:val="00B719F2"/>
    <w:rsid w:val="00B72780"/>
    <w:rsid w:val="00B72972"/>
    <w:rsid w:val="00B7335D"/>
    <w:rsid w:val="00B7366C"/>
    <w:rsid w:val="00B761B6"/>
    <w:rsid w:val="00B76920"/>
    <w:rsid w:val="00B77404"/>
    <w:rsid w:val="00B81EB6"/>
    <w:rsid w:val="00B915B0"/>
    <w:rsid w:val="00B91AFB"/>
    <w:rsid w:val="00B9319D"/>
    <w:rsid w:val="00B93284"/>
    <w:rsid w:val="00B936A6"/>
    <w:rsid w:val="00B9742E"/>
    <w:rsid w:val="00BA07A9"/>
    <w:rsid w:val="00BA092C"/>
    <w:rsid w:val="00BA1105"/>
    <w:rsid w:val="00BA19DA"/>
    <w:rsid w:val="00BA2312"/>
    <w:rsid w:val="00BA4B43"/>
    <w:rsid w:val="00BA4E44"/>
    <w:rsid w:val="00BA538A"/>
    <w:rsid w:val="00BA7FB0"/>
    <w:rsid w:val="00BB15C0"/>
    <w:rsid w:val="00BB1884"/>
    <w:rsid w:val="00BB246F"/>
    <w:rsid w:val="00BB410F"/>
    <w:rsid w:val="00BC32E4"/>
    <w:rsid w:val="00BC5888"/>
    <w:rsid w:val="00BD1132"/>
    <w:rsid w:val="00BD41CB"/>
    <w:rsid w:val="00BD661C"/>
    <w:rsid w:val="00BD712E"/>
    <w:rsid w:val="00BD79C1"/>
    <w:rsid w:val="00BE0BD8"/>
    <w:rsid w:val="00BE1CBD"/>
    <w:rsid w:val="00BE1D7C"/>
    <w:rsid w:val="00BE495F"/>
    <w:rsid w:val="00BE4D28"/>
    <w:rsid w:val="00BE4E23"/>
    <w:rsid w:val="00BE552F"/>
    <w:rsid w:val="00BE6121"/>
    <w:rsid w:val="00BE7FB1"/>
    <w:rsid w:val="00BF0839"/>
    <w:rsid w:val="00BF1613"/>
    <w:rsid w:val="00BF2979"/>
    <w:rsid w:val="00BF2ECE"/>
    <w:rsid w:val="00BF41AF"/>
    <w:rsid w:val="00BF63AA"/>
    <w:rsid w:val="00BF6B61"/>
    <w:rsid w:val="00C01CD2"/>
    <w:rsid w:val="00C023CE"/>
    <w:rsid w:val="00C03E3F"/>
    <w:rsid w:val="00C04056"/>
    <w:rsid w:val="00C04293"/>
    <w:rsid w:val="00C04734"/>
    <w:rsid w:val="00C04EDD"/>
    <w:rsid w:val="00C14FEE"/>
    <w:rsid w:val="00C20943"/>
    <w:rsid w:val="00C20969"/>
    <w:rsid w:val="00C246A2"/>
    <w:rsid w:val="00C26277"/>
    <w:rsid w:val="00C26D5B"/>
    <w:rsid w:val="00C26E0A"/>
    <w:rsid w:val="00C27A51"/>
    <w:rsid w:val="00C31A64"/>
    <w:rsid w:val="00C32CBF"/>
    <w:rsid w:val="00C33280"/>
    <w:rsid w:val="00C34233"/>
    <w:rsid w:val="00C34CAB"/>
    <w:rsid w:val="00C34E1A"/>
    <w:rsid w:val="00C358CE"/>
    <w:rsid w:val="00C36B25"/>
    <w:rsid w:val="00C40282"/>
    <w:rsid w:val="00C40A83"/>
    <w:rsid w:val="00C42DB9"/>
    <w:rsid w:val="00C44C18"/>
    <w:rsid w:val="00C44CEA"/>
    <w:rsid w:val="00C45138"/>
    <w:rsid w:val="00C51CCF"/>
    <w:rsid w:val="00C538E8"/>
    <w:rsid w:val="00C539FF"/>
    <w:rsid w:val="00C55502"/>
    <w:rsid w:val="00C566E1"/>
    <w:rsid w:val="00C56AF4"/>
    <w:rsid w:val="00C60153"/>
    <w:rsid w:val="00C6046D"/>
    <w:rsid w:val="00C627CB"/>
    <w:rsid w:val="00C65921"/>
    <w:rsid w:val="00C662A0"/>
    <w:rsid w:val="00C67107"/>
    <w:rsid w:val="00C67AAB"/>
    <w:rsid w:val="00C70596"/>
    <w:rsid w:val="00C72841"/>
    <w:rsid w:val="00C72AC1"/>
    <w:rsid w:val="00C73034"/>
    <w:rsid w:val="00C73069"/>
    <w:rsid w:val="00C74DFE"/>
    <w:rsid w:val="00C7555F"/>
    <w:rsid w:val="00C76A1A"/>
    <w:rsid w:val="00C80323"/>
    <w:rsid w:val="00C80AEE"/>
    <w:rsid w:val="00C82C47"/>
    <w:rsid w:val="00C830F9"/>
    <w:rsid w:val="00C83120"/>
    <w:rsid w:val="00C84769"/>
    <w:rsid w:val="00C85126"/>
    <w:rsid w:val="00C864F7"/>
    <w:rsid w:val="00C902ED"/>
    <w:rsid w:val="00C94433"/>
    <w:rsid w:val="00C94F30"/>
    <w:rsid w:val="00C95E3C"/>
    <w:rsid w:val="00C9756A"/>
    <w:rsid w:val="00CA0646"/>
    <w:rsid w:val="00CA0D2A"/>
    <w:rsid w:val="00CA1B8C"/>
    <w:rsid w:val="00CA2914"/>
    <w:rsid w:val="00CA384D"/>
    <w:rsid w:val="00CA3EE8"/>
    <w:rsid w:val="00CA42AD"/>
    <w:rsid w:val="00CA6115"/>
    <w:rsid w:val="00CA67F2"/>
    <w:rsid w:val="00CA716E"/>
    <w:rsid w:val="00CB2FFE"/>
    <w:rsid w:val="00CB355A"/>
    <w:rsid w:val="00CB413E"/>
    <w:rsid w:val="00CB577B"/>
    <w:rsid w:val="00CB5D9F"/>
    <w:rsid w:val="00CB5F6D"/>
    <w:rsid w:val="00CB719A"/>
    <w:rsid w:val="00CC0DFF"/>
    <w:rsid w:val="00CC1FCC"/>
    <w:rsid w:val="00CC3276"/>
    <w:rsid w:val="00CC32FD"/>
    <w:rsid w:val="00CC4C8A"/>
    <w:rsid w:val="00CC4F85"/>
    <w:rsid w:val="00CC675D"/>
    <w:rsid w:val="00CC69DB"/>
    <w:rsid w:val="00CD0442"/>
    <w:rsid w:val="00CD2EED"/>
    <w:rsid w:val="00CD35C3"/>
    <w:rsid w:val="00CD36DA"/>
    <w:rsid w:val="00CD51F4"/>
    <w:rsid w:val="00CD7EF0"/>
    <w:rsid w:val="00CE01B4"/>
    <w:rsid w:val="00CE0316"/>
    <w:rsid w:val="00CE0A7F"/>
    <w:rsid w:val="00CE0E8F"/>
    <w:rsid w:val="00CE11BE"/>
    <w:rsid w:val="00CE17E2"/>
    <w:rsid w:val="00CE60D7"/>
    <w:rsid w:val="00CE62CB"/>
    <w:rsid w:val="00CE6E46"/>
    <w:rsid w:val="00CE7909"/>
    <w:rsid w:val="00CF3199"/>
    <w:rsid w:val="00CF561C"/>
    <w:rsid w:val="00CF5D01"/>
    <w:rsid w:val="00CF7EF5"/>
    <w:rsid w:val="00D00A34"/>
    <w:rsid w:val="00D02841"/>
    <w:rsid w:val="00D02E2E"/>
    <w:rsid w:val="00D03594"/>
    <w:rsid w:val="00D07977"/>
    <w:rsid w:val="00D115AB"/>
    <w:rsid w:val="00D144AF"/>
    <w:rsid w:val="00D145BB"/>
    <w:rsid w:val="00D14D06"/>
    <w:rsid w:val="00D16102"/>
    <w:rsid w:val="00D23798"/>
    <w:rsid w:val="00D27C0E"/>
    <w:rsid w:val="00D30FA5"/>
    <w:rsid w:val="00D3308D"/>
    <w:rsid w:val="00D34444"/>
    <w:rsid w:val="00D35742"/>
    <w:rsid w:val="00D35814"/>
    <w:rsid w:val="00D40249"/>
    <w:rsid w:val="00D4072A"/>
    <w:rsid w:val="00D409F3"/>
    <w:rsid w:val="00D473B0"/>
    <w:rsid w:val="00D51CA4"/>
    <w:rsid w:val="00D5397C"/>
    <w:rsid w:val="00D54A02"/>
    <w:rsid w:val="00D54ACE"/>
    <w:rsid w:val="00D55AAA"/>
    <w:rsid w:val="00D560AD"/>
    <w:rsid w:val="00D569DB"/>
    <w:rsid w:val="00D602D6"/>
    <w:rsid w:val="00D6077B"/>
    <w:rsid w:val="00D60B73"/>
    <w:rsid w:val="00D620CD"/>
    <w:rsid w:val="00D63C27"/>
    <w:rsid w:val="00D74914"/>
    <w:rsid w:val="00D75139"/>
    <w:rsid w:val="00D751AE"/>
    <w:rsid w:val="00D761EF"/>
    <w:rsid w:val="00D76F4F"/>
    <w:rsid w:val="00D77F26"/>
    <w:rsid w:val="00D80A1D"/>
    <w:rsid w:val="00D8141A"/>
    <w:rsid w:val="00D8256B"/>
    <w:rsid w:val="00D8293A"/>
    <w:rsid w:val="00D83408"/>
    <w:rsid w:val="00D84EB6"/>
    <w:rsid w:val="00D86C8B"/>
    <w:rsid w:val="00D86CB4"/>
    <w:rsid w:val="00D90883"/>
    <w:rsid w:val="00D91A7C"/>
    <w:rsid w:val="00D927B6"/>
    <w:rsid w:val="00D94B60"/>
    <w:rsid w:val="00D952BD"/>
    <w:rsid w:val="00DA1660"/>
    <w:rsid w:val="00DA24E8"/>
    <w:rsid w:val="00DA757C"/>
    <w:rsid w:val="00DB0D3E"/>
    <w:rsid w:val="00DB10F8"/>
    <w:rsid w:val="00DB27E9"/>
    <w:rsid w:val="00DB4030"/>
    <w:rsid w:val="00DB48EA"/>
    <w:rsid w:val="00DB49F9"/>
    <w:rsid w:val="00DB4D8F"/>
    <w:rsid w:val="00DB5594"/>
    <w:rsid w:val="00DB6195"/>
    <w:rsid w:val="00DB6EBD"/>
    <w:rsid w:val="00DB6F37"/>
    <w:rsid w:val="00DC043E"/>
    <w:rsid w:val="00DC10B1"/>
    <w:rsid w:val="00DC1451"/>
    <w:rsid w:val="00DC1FE2"/>
    <w:rsid w:val="00DC3481"/>
    <w:rsid w:val="00DC6420"/>
    <w:rsid w:val="00DC7A02"/>
    <w:rsid w:val="00DC7ACD"/>
    <w:rsid w:val="00DD0EDC"/>
    <w:rsid w:val="00DD1B77"/>
    <w:rsid w:val="00DD325C"/>
    <w:rsid w:val="00DD4306"/>
    <w:rsid w:val="00DD4705"/>
    <w:rsid w:val="00DD6558"/>
    <w:rsid w:val="00DD70E5"/>
    <w:rsid w:val="00DE025B"/>
    <w:rsid w:val="00DE284F"/>
    <w:rsid w:val="00DE4663"/>
    <w:rsid w:val="00DE546A"/>
    <w:rsid w:val="00DE556E"/>
    <w:rsid w:val="00DE634C"/>
    <w:rsid w:val="00DE6B13"/>
    <w:rsid w:val="00DF037C"/>
    <w:rsid w:val="00DF09A8"/>
    <w:rsid w:val="00DF0C43"/>
    <w:rsid w:val="00DF2678"/>
    <w:rsid w:val="00DF457D"/>
    <w:rsid w:val="00DF5B88"/>
    <w:rsid w:val="00DF6AEB"/>
    <w:rsid w:val="00DF7BFC"/>
    <w:rsid w:val="00E03DE1"/>
    <w:rsid w:val="00E05BED"/>
    <w:rsid w:val="00E07ED4"/>
    <w:rsid w:val="00E104C5"/>
    <w:rsid w:val="00E10C5E"/>
    <w:rsid w:val="00E10E43"/>
    <w:rsid w:val="00E147AE"/>
    <w:rsid w:val="00E20BE7"/>
    <w:rsid w:val="00E21044"/>
    <w:rsid w:val="00E216BB"/>
    <w:rsid w:val="00E2249B"/>
    <w:rsid w:val="00E24924"/>
    <w:rsid w:val="00E26B93"/>
    <w:rsid w:val="00E3050F"/>
    <w:rsid w:val="00E3099B"/>
    <w:rsid w:val="00E31544"/>
    <w:rsid w:val="00E316B2"/>
    <w:rsid w:val="00E32641"/>
    <w:rsid w:val="00E32778"/>
    <w:rsid w:val="00E32A81"/>
    <w:rsid w:val="00E3356B"/>
    <w:rsid w:val="00E36324"/>
    <w:rsid w:val="00E36555"/>
    <w:rsid w:val="00E374D9"/>
    <w:rsid w:val="00E37518"/>
    <w:rsid w:val="00E37662"/>
    <w:rsid w:val="00E4075E"/>
    <w:rsid w:val="00E41220"/>
    <w:rsid w:val="00E416CC"/>
    <w:rsid w:val="00E432D4"/>
    <w:rsid w:val="00E43824"/>
    <w:rsid w:val="00E452A7"/>
    <w:rsid w:val="00E453F4"/>
    <w:rsid w:val="00E47167"/>
    <w:rsid w:val="00E47DBB"/>
    <w:rsid w:val="00E507AE"/>
    <w:rsid w:val="00E52451"/>
    <w:rsid w:val="00E53DAC"/>
    <w:rsid w:val="00E56647"/>
    <w:rsid w:val="00E60135"/>
    <w:rsid w:val="00E607CE"/>
    <w:rsid w:val="00E60CD7"/>
    <w:rsid w:val="00E6163F"/>
    <w:rsid w:val="00E61DF0"/>
    <w:rsid w:val="00E62893"/>
    <w:rsid w:val="00E65614"/>
    <w:rsid w:val="00E676E5"/>
    <w:rsid w:val="00E76208"/>
    <w:rsid w:val="00E80036"/>
    <w:rsid w:val="00E809D8"/>
    <w:rsid w:val="00E81971"/>
    <w:rsid w:val="00E81994"/>
    <w:rsid w:val="00E829EF"/>
    <w:rsid w:val="00E91BCB"/>
    <w:rsid w:val="00E91D65"/>
    <w:rsid w:val="00E926DA"/>
    <w:rsid w:val="00E927C4"/>
    <w:rsid w:val="00E97583"/>
    <w:rsid w:val="00EA0698"/>
    <w:rsid w:val="00EA0C33"/>
    <w:rsid w:val="00EA0F69"/>
    <w:rsid w:val="00EA228B"/>
    <w:rsid w:val="00EA287B"/>
    <w:rsid w:val="00EA40C5"/>
    <w:rsid w:val="00EA67D4"/>
    <w:rsid w:val="00EA6F40"/>
    <w:rsid w:val="00EA7356"/>
    <w:rsid w:val="00EA7728"/>
    <w:rsid w:val="00EB0583"/>
    <w:rsid w:val="00EB2482"/>
    <w:rsid w:val="00EB2FF8"/>
    <w:rsid w:val="00EB3E86"/>
    <w:rsid w:val="00EB54C0"/>
    <w:rsid w:val="00EB7440"/>
    <w:rsid w:val="00EB7B05"/>
    <w:rsid w:val="00EC20F9"/>
    <w:rsid w:val="00EC257C"/>
    <w:rsid w:val="00EC3755"/>
    <w:rsid w:val="00EC3C08"/>
    <w:rsid w:val="00EC5F04"/>
    <w:rsid w:val="00EC6AB7"/>
    <w:rsid w:val="00EC7950"/>
    <w:rsid w:val="00ED30F8"/>
    <w:rsid w:val="00ED5153"/>
    <w:rsid w:val="00ED5D02"/>
    <w:rsid w:val="00ED5E78"/>
    <w:rsid w:val="00ED607D"/>
    <w:rsid w:val="00EE240E"/>
    <w:rsid w:val="00EE26E7"/>
    <w:rsid w:val="00EE4292"/>
    <w:rsid w:val="00EE4E90"/>
    <w:rsid w:val="00EE4F5D"/>
    <w:rsid w:val="00EE62AB"/>
    <w:rsid w:val="00EE6FDF"/>
    <w:rsid w:val="00EE744D"/>
    <w:rsid w:val="00EF0113"/>
    <w:rsid w:val="00EF0342"/>
    <w:rsid w:val="00EF1CA1"/>
    <w:rsid w:val="00EF3246"/>
    <w:rsid w:val="00EF4F86"/>
    <w:rsid w:val="00EF5291"/>
    <w:rsid w:val="00EF5FE0"/>
    <w:rsid w:val="00EF67B4"/>
    <w:rsid w:val="00EF6BDD"/>
    <w:rsid w:val="00EF7710"/>
    <w:rsid w:val="00EF7E20"/>
    <w:rsid w:val="00F00064"/>
    <w:rsid w:val="00F002E0"/>
    <w:rsid w:val="00F004C1"/>
    <w:rsid w:val="00F00519"/>
    <w:rsid w:val="00F00C9B"/>
    <w:rsid w:val="00F01489"/>
    <w:rsid w:val="00F01DF4"/>
    <w:rsid w:val="00F02BE5"/>
    <w:rsid w:val="00F03701"/>
    <w:rsid w:val="00F03917"/>
    <w:rsid w:val="00F04741"/>
    <w:rsid w:val="00F0515B"/>
    <w:rsid w:val="00F05333"/>
    <w:rsid w:val="00F05C0B"/>
    <w:rsid w:val="00F104A8"/>
    <w:rsid w:val="00F12BF7"/>
    <w:rsid w:val="00F1432D"/>
    <w:rsid w:val="00F14552"/>
    <w:rsid w:val="00F14738"/>
    <w:rsid w:val="00F15FA5"/>
    <w:rsid w:val="00F23166"/>
    <w:rsid w:val="00F305C9"/>
    <w:rsid w:val="00F37FF5"/>
    <w:rsid w:val="00F41BB3"/>
    <w:rsid w:val="00F427A5"/>
    <w:rsid w:val="00F42FDA"/>
    <w:rsid w:val="00F446DB"/>
    <w:rsid w:val="00F461AC"/>
    <w:rsid w:val="00F461B3"/>
    <w:rsid w:val="00F46503"/>
    <w:rsid w:val="00F46F2C"/>
    <w:rsid w:val="00F47933"/>
    <w:rsid w:val="00F52DBA"/>
    <w:rsid w:val="00F52F61"/>
    <w:rsid w:val="00F55A81"/>
    <w:rsid w:val="00F55D91"/>
    <w:rsid w:val="00F56E29"/>
    <w:rsid w:val="00F57EA2"/>
    <w:rsid w:val="00F6265B"/>
    <w:rsid w:val="00F6269A"/>
    <w:rsid w:val="00F62F74"/>
    <w:rsid w:val="00F63324"/>
    <w:rsid w:val="00F63A2E"/>
    <w:rsid w:val="00F659B1"/>
    <w:rsid w:val="00F6778D"/>
    <w:rsid w:val="00F708B2"/>
    <w:rsid w:val="00F70A89"/>
    <w:rsid w:val="00F70E77"/>
    <w:rsid w:val="00F71B83"/>
    <w:rsid w:val="00F724D8"/>
    <w:rsid w:val="00F751C2"/>
    <w:rsid w:val="00F8047C"/>
    <w:rsid w:val="00F80617"/>
    <w:rsid w:val="00F80E9F"/>
    <w:rsid w:val="00F813AE"/>
    <w:rsid w:val="00F83A89"/>
    <w:rsid w:val="00F86CBF"/>
    <w:rsid w:val="00F902A0"/>
    <w:rsid w:val="00F9085C"/>
    <w:rsid w:val="00F90C63"/>
    <w:rsid w:val="00F91075"/>
    <w:rsid w:val="00F92B99"/>
    <w:rsid w:val="00F970F9"/>
    <w:rsid w:val="00F973F5"/>
    <w:rsid w:val="00FA1A14"/>
    <w:rsid w:val="00FA1CFD"/>
    <w:rsid w:val="00FA225A"/>
    <w:rsid w:val="00FA42C6"/>
    <w:rsid w:val="00FA619F"/>
    <w:rsid w:val="00FA6F65"/>
    <w:rsid w:val="00FA7AB0"/>
    <w:rsid w:val="00FB4645"/>
    <w:rsid w:val="00FB5315"/>
    <w:rsid w:val="00FB7C5B"/>
    <w:rsid w:val="00FB7EA5"/>
    <w:rsid w:val="00FC1137"/>
    <w:rsid w:val="00FC12FB"/>
    <w:rsid w:val="00FC22A3"/>
    <w:rsid w:val="00FC5AF6"/>
    <w:rsid w:val="00FC5B99"/>
    <w:rsid w:val="00FC5E1A"/>
    <w:rsid w:val="00FD1CAE"/>
    <w:rsid w:val="00FD44D1"/>
    <w:rsid w:val="00FD4807"/>
    <w:rsid w:val="00FD4AC1"/>
    <w:rsid w:val="00FD4B7E"/>
    <w:rsid w:val="00FD5385"/>
    <w:rsid w:val="00FE040B"/>
    <w:rsid w:val="00FE0693"/>
    <w:rsid w:val="00FE1109"/>
    <w:rsid w:val="00FE14DD"/>
    <w:rsid w:val="00FE32FB"/>
    <w:rsid w:val="00FE3BEB"/>
    <w:rsid w:val="00FE517A"/>
    <w:rsid w:val="00FF1125"/>
    <w:rsid w:val="00FF1760"/>
    <w:rsid w:val="00FF31BB"/>
    <w:rsid w:val="00FF3CD7"/>
    <w:rsid w:val="00FF42A0"/>
    <w:rsid w:val="00FF4598"/>
    <w:rsid w:val="00FF5648"/>
    <w:rsid w:val="00FF56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colormru v:ext="edit" colors="#ddd"/>
    </o:shapedefaults>
    <o:shapelayout v:ext="edit">
      <o:idmap v:ext="edit" data="1"/>
    </o:shapelayout>
  </w:shapeDefaults>
  <w:decimalSymbol w:val=","/>
  <w:listSeparator w:val=";"/>
  <w14:docId w14:val="6547BE16"/>
  <w15:docId w15:val="{8F9920C1-0493-45C8-BBE7-8EBB446A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0AD"/>
    <w:rPr>
      <w:sz w:val="24"/>
      <w:szCs w:val="24"/>
      <w:lang w:val="en-GB" w:eastAsia="en-US"/>
    </w:rPr>
  </w:style>
  <w:style w:type="paragraph" w:styleId="Ttulo1">
    <w:name w:val="heading 1"/>
    <w:basedOn w:val="Normal"/>
    <w:next w:val="Normal"/>
    <w:link w:val="Ttulo1Car"/>
    <w:uiPriority w:val="99"/>
    <w:qFormat/>
    <w:rsid w:val="00D560AD"/>
    <w:pPr>
      <w:keepNext/>
      <w:numPr>
        <w:numId w:val="4"/>
      </w:numPr>
      <w:spacing w:before="180"/>
      <w:outlineLvl w:val="0"/>
    </w:pPr>
    <w:rPr>
      <w:rFonts w:ascii="Arial" w:hAnsi="Arial" w:cs="Arial"/>
      <w:b/>
      <w:bCs/>
      <w:sz w:val="28"/>
      <w:szCs w:val="32"/>
    </w:rPr>
  </w:style>
  <w:style w:type="paragraph" w:styleId="Ttulo2">
    <w:name w:val="heading 2"/>
    <w:basedOn w:val="Normal"/>
    <w:next w:val="Normal"/>
    <w:link w:val="Ttulo2Car"/>
    <w:uiPriority w:val="99"/>
    <w:qFormat/>
    <w:rsid w:val="00D560AD"/>
    <w:pPr>
      <w:keepNext/>
      <w:spacing w:before="120"/>
      <w:outlineLvl w:val="1"/>
    </w:pPr>
    <w:rPr>
      <w:rFonts w:ascii="Arial" w:hAnsi="Arial" w:cs="Arial"/>
      <w:b/>
      <w:bCs/>
      <w:i/>
      <w:iCs/>
    </w:rPr>
  </w:style>
  <w:style w:type="paragraph" w:styleId="Ttulo3">
    <w:name w:val="heading 3"/>
    <w:basedOn w:val="Normal"/>
    <w:next w:val="Normal"/>
    <w:link w:val="Ttulo3Car"/>
    <w:uiPriority w:val="99"/>
    <w:qFormat/>
    <w:rsid w:val="00D560AD"/>
    <w:pPr>
      <w:keepNext/>
      <w:outlineLvl w:val="2"/>
    </w:pPr>
    <w:rPr>
      <w:rFonts w:ascii="Arial" w:hAnsi="Arial" w:cs="Arial"/>
      <w:b/>
      <w:bCs/>
    </w:rPr>
  </w:style>
  <w:style w:type="paragraph" w:styleId="Ttulo4">
    <w:name w:val="heading 4"/>
    <w:basedOn w:val="Normal"/>
    <w:next w:val="Normal"/>
    <w:qFormat/>
    <w:rsid w:val="009E1106"/>
    <w:pPr>
      <w:keepNext/>
      <w:outlineLvl w:val="3"/>
    </w:pPr>
    <w:rPr>
      <w:rFonts w:ascii="Arial" w:hAnsi="Arial" w:cs="Arial"/>
      <w:b/>
      <w:bCs/>
      <w:i/>
      <w:iCs/>
    </w:rPr>
  </w:style>
  <w:style w:type="paragraph" w:styleId="Ttulo5">
    <w:name w:val="heading 5"/>
    <w:basedOn w:val="Normal"/>
    <w:next w:val="Normal"/>
    <w:qFormat/>
    <w:rsid w:val="0032138D"/>
    <w:pPr>
      <w:keepNext/>
      <w:jc w:val="center"/>
      <w:outlineLvl w:val="4"/>
    </w:pPr>
    <w:rPr>
      <w:rFonts w:ascii="Arial" w:hAnsi="Arial" w:cs="Arial"/>
      <w:b/>
      <w:bCs/>
    </w:rPr>
  </w:style>
  <w:style w:type="paragraph" w:styleId="Ttulo6">
    <w:name w:val="heading 6"/>
    <w:basedOn w:val="Normal"/>
    <w:next w:val="Normal"/>
    <w:qFormat/>
    <w:rsid w:val="0032138D"/>
    <w:pPr>
      <w:keepNext/>
      <w:numPr>
        <w:ilvl w:val="5"/>
        <w:numId w:val="4"/>
      </w:numPr>
      <w:jc w:val="center"/>
      <w:outlineLvl w:val="5"/>
    </w:pPr>
    <w:rPr>
      <w:i/>
      <w:iCs/>
    </w:rPr>
  </w:style>
  <w:style w:type="paragraph" w:styleId="Ttulo7">
    <w:name w:val="heading 7"/>
    <w:basedOn w:val="Normal"/>
    <w:next w:val="Normal"/>
    <w:qFormat/>
    <w:rsid w:val="0032138D"/>
    <w:pPr>
      <w:numPr>
        <w:ilvl w:val="6"/>
        <w:numId w:val="4"/>
      </w:numPr>
      <w:spacing w:before="240" w:after="60"/>
      <w:outlineLvl w:val="6"/>
    </w:pPr>
  </w:style>
  <w:style w:type="paragraph" w:styleId="Ttulo8">
    <w:name w:val="heading 8"/>
    <w:basedOn w:val="Normal"/>
    <w:next w:val="Normal"/>
    <w:qFormat/>
    <w:rsid w:val="0032138D"/>
    <w:pPr>
      <w:numPr>
        <w:ilvl w:val="7"/>
        <w:numId w:val="4"/>
      </w:numPr>
      <w:spacing w:before="240" w:after="60"/>
      <w:outlineLvl w:val="7"/>
    </w:pPr>
    <w:rPr>
      <w:i/>
      <w:iCs/>
    </w:rPr>
  </w:style>
  <w:style w:type="paragraph" w:styleId="Ttulo9">
    <w:name w:val="heading 9"/>
    <w:basedOn w:val="Normal"/>
    <w:next w:val="Normal"/>
    <w:qFormat/>
    <w:rsid w:val="0032138D"/>
    <w:pPr>
      <w:numPr>
        <w:ilvl w:val="8"/>
        <w:numId w:val="4"/>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560AD"/>
    <w:pPr>
      <w:tabs>
        <w:tab w:val="center" w:pos="4320"/>
        <w:tab w:val="right" w:pos="8640"/>
      </w:tabs>
    </w:pPr>
    <w:rPr>
      <w:lang w:val="x-none"/>
    </w:rPr>
  </w:style>
  <w:style w:type="character" w:styleId="Nmerodepgina">
    <w:name w:val="page number"/>
    <w:basedOn w:val="Fuentedeprrafopredeter"/>
    <w:uiPriority w:val="99"/>
    <w:rsid w:val="0032138D"/>
  </w:style>
  <w:style w:type="paragraph" w:styleId="Encabezado">
    <w:name w:val="header"/>
    <w:basedOn w:val="Normal"/>
    <w:link w:val="EncabezadoCar"/>
    <w:uiPriority w:val="99"/>
    <w:rsid w:val="00D560AD"/>
    <w:pPr>
      <w:tabs>
        <w:tab w:val="center" w:pos="4320"/>
        <w:tab w:val="right" w:pos="8640"/>
      </w:tabs>
    </w:pPr>
    <w:rPr>
      <w:lang w:val="x-none"/>
    </w:rPr>
  </w:style>
  <w:style w:type="character" w:styleId="Hipervnculo">
    <w:name w:val="Hyperlink"/>
    <w:uiPriority w:val="99"/>
    <w:rsid w:val="0032138D"/>
    <w:rPr>
      <w:color w:val="0000FF"/>
      <w:u w:val="single"/>
    </w:rPr>
  </w:style>
  <w:style w:type="character" w:styleId="Hipervnculovisitado">
    <w:name w:val="FollowedHyperlink"/>
    <w:rsid w:val="0032138D"/>
    <w:rPr>
      <w:color w:val="800080"/>
      <w:u w:val="single"/>
    </w:rPr>
  </w:style>
  <w:style w:type="paragraph" w:styleId="Textoindependiente">
    <w:name w:val="Body Text"/>
    <w:basedOn w:val="Normal"/>
    <w:rsid w:val="0032138D"/>
    <w:pPr>
      <w:jc w:val="center"/>
    </w:pPr>
    <w:rPr>
      <w:rFonts w:ascii="Arial" w:hAnsi="Arial" w:cs="Arial"/>
      <w:b/>
      <w:bCs/>
      <w:sz w:val="52"/>
    </w:rPr>
  </w:style>
  <w:style w:type="paragraph" w:styleId="Textoindependiente2">
    <w:name w:val="Body Text 2"/>
    <w:basedOn w:val="Normal"/>
    <w:rsid w:val="0032138D"/>
    <w:pPr>
      <w:jc w:val="center"/>
    </w:pPr>
    <w:rPr>
      <w:rFonts w:ascii="Arial" w:hAnsi="Arial" w:cs="Arial"/>
      <w:b/>
      <w:bCs/>
      <w:sz w:val="40"/>
    </w:rPr>
  </w:style>
  <w:style w:type="paragraph" w:styleId="Textonotapie">
    <w:name w:val="footnote text"/>
    <w:basedOn w:val="Normal"/>
    <w:link w:val="TextonotapieCar"/>
    <w:uiPriority w:val="99"/>
    <w:semiHidden/>
    <w:rsid w:val="00D560AD"/>
    <w:rPr>
      <w:sz w:val="20"/>
      <w:szCs w:val="20"/>
      <w:lang w:val="x-none"/>
    </w:rPr>
  </w:style>
  <w:style w:type="character" w:styleId="Refdenotaalpie">
    <w:name w:val="footnote reference"/>
    <w:uiPriority w:val="99"/>
    <w:semiHidden/>
    <w:rsid w:val="0032138D"/>
    <w:rPr>
      <w:vertAlign w:val="superscript"/>
    </w:rPr>
  </w:style>
  <w:style w:type="paragraph" w:styleId="Mapadeldocumento">
    <w:name w:val="Document Map"/>
    <w:basedOn w:val="Normal"/>
    <w:semiHidden/>
    <w:rsid w:val="0032138D"/>
    <w:pPr>
      <w:shd w:val="clear" w:color="auto" w:fill="000080"/>
    </w:pPr>
    <w:rPr>
      <w:rFonts w:ascii="Tahoma" w:hAnsi="Tahoma" w:cs="Tahoma"/>
    </w:rPr>
  </w:style>
  <w:style w:type="character" w:styleId="Refdecomentario">
    <w:name w:val="annotation reference"/>
    <w:uiPriority w:val="99"/>
    <w:semiHidden/>
    <w:rsid w:val="0032138D"/>
    <w:rPr>
      <w:sz w:val="16"/>
      <w:szCs w:val="16"/>
    </w:rPr>
  </w:style>
  <w:style w:type="paragraph" w:styleId="Textocomentario">
    <w:name w:val="annotation text"/>
    <w:basedOn w:val="Normal"/>
    <w:link w:val="TextocomentarioCar"/>
    <w:uiPriority w:val="99"/>
    <w:semiHidden/>
    <w:rsid w:val="00D560AD"/>
    <w:rPr>
      <w:sz w:val="20"/>
      <w:szCs w:val="20"/>
    </w:rPr>
  </w:style>
  <w:style w:type="paragraph" w:styleId="Asuntodelcomentario">
    <w:name w:val="annotation subject"/>
    <w:basedOn w:val="Textocomentario"/>
    <w:next w:val="Textocomentario"/>
    <w:link w:val="AsuntodelcomentarioCar"/>
    <w:uiPriority w:val="99"/>
    <w:semiHidden/>
    <w:rsid w:val="00D560AD"/>
    <w:rPr>
      <w:b/>
      <w:bCs/>
    </w:rPr>
  </w:style>
  <w:style w:type="paragraph" w:styleId="Textodeglobo">
    <w:name w:val="Balloon Text"/>
    <w:basedOn w:val="Normal"/>
    <w:link w:val="TextodegloboCar"/>
    <w:uiPriority w:val="99"/>
    <w:semiHidden/>
    <w:rsid w:val="00D560AD"/>
    <w:rPr>
      <w:rFonts w:ascii="Tahoma" w:hAnsi="Tahoma" w:cs="Tahoma"/>
      <w:sz w:val="16"/>
      <w:szCs w:val="16"/>
    </w:rPr>
  </w:style>
  <w:style w:type="paragraph" w:styleId="Textonotaalfinal">
    <w:name w:val="endnote text"/>
    <w:basedOn w:val="Normal"/>
    <w:semiHidden/>
    <w:rsid w:val="0032138D"/>
    <w:rPr>
      <w:sz w:val="20"/>
      <w:szCs w:val="20"/>
    </w:rPr>
  </w:style>
  <w:style w:type="character" w:styleId="Refdenotaalfinal">
    <w:name w:val="endnote reference"/>
    <w:semiHidden/>
    <w:rsid w:val="0032138D"/>
    <w:rPr>
      <w:vertAlign w:val="superscript"/>
    </w:rPr>
  </w:style>
  <w:style w:type="paragraph" w:customStyle="1" w:styleId="gloss">
    <w:name w:val="gloss"/>
    <w:basedOn w:val="Normal"/>
    <w:rsid w:val="0032138D"/>
    <w:pPr>
      <w:suppressAutoHyphens/>
      <w:overflowPunct w:val="0"/>
      <w:autoSpaceDE w:val="0"/>
      <w:autoSpaceDN w:val="0"/>
      <w:adjustRightInd w:val="0"/>
      <w:spacing w:line="480" w:lineRule="auto"/>
      <w:ind w:left="720" w:hanging="720"/>
      <w:jc w:val="both"/>
      <w:textAlignment w:val="baseline"/>
    </w:pPr>
    <w:rPr>
      <w:spacing w:val="-3"/>
      <w:szCs w:val="20"/>
    </w:rPr>
  </w:style>
  <w:style w:type="paragraph" w:styleId="TDC1">
    <w:name w:val="toc 1"/>
    <w:basedOn w:val="Normal"/>
    <w:next w:val="Normal"/>
    <w:autoRedefine/>
    <w:uiPriority w:val="39"/>
    <w:rsid w:val="00D560AD"/>
    <w:pPr>
      <w:tabs>
        <w:tab w:val="left" w:pos="360"/>
        <w:tab w:val="right" w:leader="dot" w:pos="9019"/>
      </w:tabs>
      <w:spacing w:before="60"/>
    </w:pPr>
    <w:rPr>
      <w:rFonts w:ascii="Arial" w:hAnsi="Arial"/>
      <w:b/>
      <w:bCs/>
      <w:noProof/>
      <w:szCs w:val="22"/>
    </w:rPr>
  </w:style>
  <w:style w:type="paragraph" w:styleId="TDC2">
    <w:name w:val="toc 2"/>
    <w:basedOn w:val="Normal"/>
    <w:next w:val="Normal"/>
    <w:autoRedefine/>
    <w:uiPriority w:val="39"/>
    <w:rsid w:val="0032138D"/>
    <w:pPr>
      <w:tabs>
        <w:tab w:val="left" w:pos="720"/>
        <w:tab w:val="right" w:leader="dot" w:pos="9000"/>
      </w:tabs>
      <w:ind w:left="360"/>
    </w:pPr>
    <w:rPr>
      <w:rFonts w:ascii="Arial" w:hAnsi="Arial"/>
      <w:sz w:val="20"/>
      <w:szCs w:val="20"/>
    </w:rPr>
  </w:style>
  <w:style w:type="paragraph" w:styleId="TDC3">
    <w:name w:val="toc 3"/>
    <w:basedOn w:val="Normal"/>
    <w:next w:val="Normal"/>
    <w:autoRedefine/>
    <w:uiPriority w:val="39"/>
    <w:rsid w:val="0032138D"/>
    <w:pPr>
      <w:tabs>
        <w:tab w:val="left" w:pos="1200"/>
        <w:tab w:val="right" w:leader="dot" w:pos="9019"/>
      </w:tabs>
      <w:spacing w:line="360" w:lineRule="auto"/>
      <w:ind w:left="720"/>
    </w:pPr>
    <w:rPr>
      <w:i/>
      <w:iCs/>
      <w:sz w:val="20"/>
      <w:szCs w:val="20"/>
    </w:rPr>
  </w:style>
  <w:style w:type="paragraph" w:styleId="NormalWeb">
    <w:name w:val="Normal (Web)"/>
    <w:basedOn w:val="Normal"/>
    <w:uiPriority w:val="99"/>
    <w:rsid w:val="00D560AD"/>
    <w:pPr>
      <w:spacing w:before="100" w:beforeAutospacing="1" w:after="100" w:afterAutospacing="1"/>
    </w:pPr>
  </w:style>
  <w:style w:type="paragraph" w:styleId="TDC4">
    <w:name w:val="toc 4"/>
    <w:basedOn w:val="Normal"/>
    <w:next w:val="Normal"/>
    <w:autoRedefine/>
    <w:semiHidden/>
    <w:rsid w:val="0032138D"/>
    <w:pPr>
      <w:ind w:left="720"/>
    </w:pPr>
    <w:rPr>
      <w:sz w:val="18"/>
      <w:szCs w:val="18"/>
    </w:rPr>
  </w:style>
  <w:style w:type="paragraph" w:styleId="TDC5">
    <w:name w:val="toc 5"/>
    <w:basedOn w:val="Normal"/>
    <w:next w:val="Normal"/>
    <w:autoRedefine/>
    <w:semiHidden/>
    <w:rsid w:val="0032138D"/>
    <w:pPr>
      <w:ind w:left="960"/>
    </w:pPr>
    <w:rPr>
      <w:sz w:val="18"/>
      <w:szCs w:val="18"/>
    </w:rPr>
  </w:style>
  <w:style w:type="paragraph" w:styleId="TDC6">
    <w:name w:val="toc 6"/>
    <w:basedOn w:val="Normal"/>
    <w:next w:val="Normal"/>
    <w:autoRedefine/>
    <w:semiHidden/>
    <w:rsid w:val="0032138D"/>
    <w:pPr>
      <w:ind w:left="1200"/>
    </w:pPr>
    <w:rPr>
      <w:sz w:val="18"/>
      <w:szCs w:val="18"/>
    </w:rPr>
  </w:style>
  <w:style w:type="paragraph" w:styleId="TDC7">
    <w:name w:val="toc 7"/>
    <w:basedOn w:val="Normal"/>
    <w:next w:val="Normal"/>
    <w:autoRedefine/>
    <w:semiHidden/>
    <w:rsid w:val="0032138D"/>
    <w:pPr>
      <w:ind w:left="1440"/>
    </w:pPr>
    <w:rPr>
      <w:sz w:val="18"/>
      <w:szCs w:val="18"/>
    </w:rPr>
  </w:style>
  <w:style w:type="paragraph" w:styleId="TDC8">
    <w:name w:val="toc 8"/>
    <w:basedOn w:val="Normal"/>
    <w:next w:val="Normal"/>
    <w:autoRedefine/>
    <w:semiHidden/>
    <w:rsid w:val="0032138D"/>
    <w:pPr>
      <w:ind w:left="1680"/>
    </w:pPr>
    <w:rPr>
      <w:sz w:val="18"/>
      <w:szCs w:val="18"/>
    </w:rPr>
  </w:style>
  <w:style w:type="paragraph" w:styleId="TDC9">
    <w:name w:val="toc 9"/>
    <w:basedOn w:val="Normal"/>
    <w:next w:val="Normal"/>
    <w:autoRedefine/>
    <w:semiHidden/>
    <w:rsid w:val="0032138D"/>
    <w:pPr>
      <w:ind w:left="1920"/>
    </w:pPr>
    <w:rPr>
      <w:sz w:val="18"/>
      <w:szCs w:val="18"/>
    </w:rPr>
  </w:style>
  <w:style w:type="paragraph" w:styleId="Descripcin">
    <w:name w:val="caption"/>
    <w:basedOn w:val="Normal"/>
    <w:next w:val="Normal"/>
    <w:qFormat/>
    <w:rsid w:val="007B5BC1"/>
    <w:rPr>
      <w:rFonts w:ascii="Arial" w:hAnsi="Arial"/>
      <w:b/>
      <w:bCs/>
      <w:szCs w:val="20"/>
    </w:rPr>
  </w:style>
  <w:style w:type="paragraph" w:customStyle="1" w:styleId="bullets">
    <w:name w:val="bullets"/>
    <w:basedOn w:val="Normal"/>
    <w:uiPriority w:val="99"/>
    <w:rsid w:val="00D560AD"/>
    <w:pPr>
      <w:numPr>
        <w:numId w:val="1"/>
      </w:numPr>
    </w:pPr>
  </w:style>
  <w:style w:type="paragraph" w:styleId="Textoindependiente3">
    <w:name w:val="Body Text 3"/>
    <w:basedOn w:val="Normal"/>
    <w:rsid w:val="0032138D"/>
    <w:pPr>
      <w:spacing w:after="120"/>
    </w:pPr>
    <w:rPr>
      <w:sz w:val="16"/>
      <w:szCs w:val="16"/>
    </w:rPr>
  </w:style>
  <w:style w:type="paragraph" w:customStyle="1" w:styleId="output">
    <w:name w:val="output"/>
    <w:basedOn w:val="Normal"/>
    <w:rsid w:val="0032138D"/>
    <w:pPr>
      <w:numPr>
        <w:numId w:val="2"/>
      </w:numPr>
      <w:spacing w:before="120"/>
    </w:pPr>
    <w:rPr>
      <w:b/>
      <w:i/>
    </w:rPr>
  </w:style>
  <w:style w:type="paragraph" w:customStyle="1" w:styleId="outputChar">
    <w:name w:val="output Char"/>
    <w:basedOn w:val="Normal"/>
    <w:rsid w:val="0032138D"/>
    <w:pPr>
      <w:numPr>
        <w:numId w:val="3"/>
      </w:numPr>
    </w:pPr>
  </w:style>
  <w:style w:type="paragraph" w:styleId="Firmadecorreoelectrnico">
    <w:name w:val="E-mail Signature"/>
    <w:basedOn w:val="Normal"/>
    <w:rsid w:val="0032138D"/>
  </w:style>
  <w:style w:type="paragraph" w:customStyle="1" w:styleId="Nalt">
    <w:name w:val="Nalt"/>
    <w:basedOn w:val="Normal"/>
    <w:rsid w:val="0032138D"/>
    <w:pPr>
      <w:spacing w:after="240"/>
      <w:ind w:left="1440" w:hanging="720"/>
    </w:pPr>
  </w:style>
  <w:style w:type="character" w:customStyle="1" w:styleId="NaltChar">
    <w:name w:val="Nalt Char"/>
    <w:rsid w:val="0032138D"/>
    <w:rPr>
      <w:sz w:val="24"/>
      <w:szCs w:val="24"/>
      <w:lang w:val="en-US" w:eastAsia="en-US" w:bidi="ar-SA"/>
    </w:rPr>
  </w:style>
  <w:style w:type="paragraph" w:styleId="Lista">
    <w:name w:val="List"/>
    <w:basedOn w:val="Normal"/>
    <w:rsid w:val="009E1106"/>
    <w:pPr>
      <w:numPr>
        <w:numId w:val="5"/>
      </w:numPr>
    </w:pPr>
  </w:style>
  <w:style w:type="paragraph" w:customStyle="1" w:styleId="outputt">
    <w:name w:val="output t"/>
    <w:basedOn w:val="output"/>
    <w:rsid w:val="0032138D"/>
    <w:pPr>
      <w:tabs>
        <w:tab w:val="clear" w:pos="720"/>
      </w:tabs>
      <w:spacing w:before="0"/>
      <w:ind w:left="1440"/>
    </w:pPr>
    <w:rPr>
      <w:b w:val="0"/>
      <w:i w:val="0"/>
      <w:sz w:val="20"/>
      <w:szCs w:val="20"/>
    </w:rPr>
  </w:style>
  <w:style w:type="paragraph" w:customStyle="1" w:styleId="standardt">
    <w:name w:val="standard t"/>
    <w:basedOn w:val="Normal"/>
    <w:rsid w:val="0032138D"/>
    <w:pPr>
      <w:ind w:left="360"/>
    </w:pPr>
    <w:rPr>
      <w:b/>
    </w:rPr>
  </w:style>
  <w:style w:type="paragraph" w:customStyle="1" w:styleId="Style11ptLinespacing15lines">
    <w:name w:val="Style 11 pt Line spacing:  1.5 lines"/>
    <w:basedOn w:val="Normal"/>
    <w:rsid w:val="0032138D"/>
    <w:rPr>
      <w:szCs w:val="20"/>
    </w:rPr>
  </w:style>
  <w:style w:type="table" w:styleId="Tablaconcuadrcula">
    <w:name w:val="Table Grid"/>
    <w:basedOn w:val="Tablanormal"/>
    <w:uiPriority w:val="99"/>
    <w:rsid w:val="00B26B52"/>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B3E86"/>
    <w:pPr>
      <w:widowControl w:val="0"/>
      <w:tabs>
        <w:tab w:val="left" w:pos="720"/>
      </w:tabs>
      <w:spacing w:line="280" w:lineRule="atLeast"/>
    </w:pPr>
    <w:rPr>
      <w:snapToGrid w:val="0"/>
      <w:szCs w:val="20"/>
      <w:lang w:val="en-US"/>
    </w:rPr>
  </w:style>
  <w:style w:type="paragraph" w:styleId="Ttulo">
    <w:name w:val="Title"/>
    <w:basedOn w:val="Normal"/>
    <w:qFormat/>
    <w:rsid w:val="006D06D8"/>
    <w:pPr>
      <w:jc w:val="center"/>
    </w:pPr>
    <w:rPr>
      <w:rFonts w:ascii="Tahoma" w:hAnsi="Tahoma"/>
      <w:b/>
      <w:szCs w:val="20"/>
      <w:lang w:val="en-US"/>
    </w:rPr>
  </w:style>
  <w:style w:type="paragraph" w:styleId="Sangra2detindependiente">
    <w:name w:val="Body Text Indent 2"/>
    <w:basedOn w:val="Normal"/>
    <w:rsid w:val="007B3EF6"/>
    <w:pPr>
      <w:spacing w:after="120" w:line="480" w:lineRule="auto"/>
      <w:ind w:left="360"/>
    </w:pPr>
  </w:style>
  <w:style w:type="paragraph" w:customStyle="1" w:styleId="1">
    <w:name w:val="1"/>
    <w:aliases w:val="2,3"/>
    <w:basedOn w:val="Normal"/>
    <w:rsid w:val="007B3EF6"/>
    <w:pPr>
      <w:widowControl w:val="0"/>
      <w:numPr>
        <w:numId w:val="6"/>
      </w:numPr>
      <w:ind w:left="576" w:hanging="576"/>
    </w:pPr>
    <w:rPr>
      <w:snapToGrid w:val="0"/>
      <w:szCs w:val="20"/>
      <w:lang w:val="en-US"/>
    </w:rPr>
  </w:style>
  <w:style w:type="paragraph" w:customStyle="1" w:styleId="a">
    <w:name w:val="a"/>
    <w:aliases w:val="b,c"/>
    <w:basedOn w:val="Normal"/>
    <w:rsid w:val="007B3EF6"/>
    <w:pPr>
      <w:widowControl w:val="0"/>
      <w:ind w:left="1152" w:hanging="576"/>
    </w:pPr>
    <w:rPr>
      <w:snapToGrid w:val="0"/>
      <w:szCs w:val="20"/>
      <w:lang w:val="en-US"/>
    </w:rPr>
  </w:style>
  <w:style w:type="paragraph" w:customStyle="1" w:styleId="NoSpacing1">
    <w:name w:val="No Spacing1"/>
    <w:basedOn w:val="Normal"/>
    <w:uiPriority w:val="99"/>
    <w:rsid w:val="00452DDE"/>
    <w:rPr>
      <w:rFonts w:ascii="Calibri" w:hAnsi="Calibri" w:cs="Calibri"/>
      <w:i/>
      <w:iCs/>
      <w:sz w:val="20"/>
      <w:szCs w:val="20"/>
      <w:lang w:val="en-US"/>
    </w:rPr>
  </w:style>
  <w:style w:type="character" w:customStyle="1" w:styleId="EncabezadoCar">
    <w:name w:val="Encabezado Car"/>
    <w:link w:val="Encabezado"/>
    <w:uiPriority w:val="99"/>
    <w:locked/>
    <w:rsid w:val="00452DDE"/>
    <w:rPr>
      <w:sz w:val="24"/>
      <w:szCs w:val="24"/>
      <w:lang w:val="x-none" w:eastAsia="en-US"/>
    </w:rPr>
  </w:style>
  <w:style w:type="character" w:customStyle="1" w:styleId="PiedepginaCar">
    <w:name w:val="Pie de página Car"/>
    <w:link w:val="Piedepgina"/>
    <w:uiPriority w:val="99"/>
    <w:locked/>
    <w:rsid w:val="00452DDE"/>
    <w:rPr>
      <w:sz w:val="24"/>
      <w:szCs w:val="24"/>
      <w:lang w:val="x-none" w:eastAsia="en-US"/>
    </w:rPr>
  </w:style>
  <w:style w:type="character" w:customStyle="1" w:styleId="TextonotapieCar">
    <w:name w:val="Texto nota pie Car"/>
    <w:link w:val="Textonotapie"/>
    <w:uiPriority w:val="99"/>
    <w:semiHidden/>
    <w:locked/>
    <w:rsid w:val="00452DDE"/>
    <w:rPr>
      <w:lang w:val="x-none" w:eastAsia="en-US"/>
    </w:rPr>
  </w:style>
  <w:style w:type="paragraph" w:customStyle="1" w:styleId="StyleHeading1BottomSinglesolidlineAuto05ptLinewi">
    <w:name w:val="Style Heading 1 + Bottom: (Single solid line Auto  0.5 pt Line wi..."/>
    <w:basedOn w:val="Ttulo1"/>
    <w:uiPriority w:val="99"/>
    <w:rsid w:val="00452DDE"/>
    <w:pPr>
      <w:numPr>
        <w:numId w:val="0"/>
      </w:numPr>
      <w:pBdr>
        <w:bottom w:val="single" w:sz="4" w:space="1" w:color="auto"/>
      </w:pBdr>
      <w:spacing w:before="0" w:after="120"/>
    </w:pPr>
    <w:rPr>
      <w:rFonts w:ascii="Arial Narrow" w:hAnsi="Arial Narrow" w:cs="Arial Narrow"/>
      <w:kern w:val="32"/>
      <w:sz w:val="36"/>
      <w:szCs w:val="36"/>
      <w:lang w:val="en-US"/>
    </w:rPr>
  </w:style>
  <w:style w:type="paragraph" w:customStyle="1" w:styleId="ListParagraph1">
    <w:name w:val="List Paragraph1"/>
    <w:basedOn w:val="Normal"/>
    <w:uiPriority w:val="99"/>
    <w:rsid w:val="00452DDE"/>
    <w:pPr>
      <w:ind w:left="720"/>
    </w:pPr>
    <w:rPr>
      <w:lang w:val="en-US"/>
    </w:rPr>
  </w:style>
  <w:style w:type="paragraph" w:styleId="Prrafodelista">
    <w:name w:val="List Paragraph"/>
    <w:basedOn w:val="Normal"/>
    <w:uiPriority w:val="34"/>
    <w:qFormat/>
    <w:rsid w:val="00452DDE"/>
    <w:pPr>
      <w:ind w:left="720"/>
    </w:pPr>
    <w:rPr>
      <w:lang w:val="en-US"/>
    </w:rPr>
  </w:style>
  <w:style w:type="paragraph" w:styleId="Revisin">
    <w:name w:val="Revision"/>
    <w:hidden/>
    <w:uiPriority w:val="99"/>
    <w:semiHidden/>
    <w:rsid w:val="00D560AD"/>
    <w:rPr>
      <w:sz w:val="24"/>
      <w:szCs w:val="24"/>
      <w:lang w:val="en-US" w:eastAsia="en-US"/>
    </w:rPr>
  </w:style>
  <w:style w:type="character" w:customStyle="1" w:styleId="Ttulo1Car">
    <w:name w:val="Título 1 Car"/>
    <w:link w:val="Ttulo1"/>
    <w:uiPriority w:val="99"/>
    <w:locked/>
    <w:rsid w:val="00D560AD"/>
    <w:rPr>
      <w:rFonts w:ascii="Arial" w:hAnsi="Arial" w:cs="Arial"/>
      <w:b/>
      <w:bCs/>
      <w:sz w:val="28"/>
      <w:szCs w:val="32"/>
      <w:lang w:val="en-GB" w:eastAsia="en-US"/>
    </w:rPr>
  </w:style>
  <w:style w:type="character" w:customStyle="1" w:styleId="Ttulo2Car">
    <w:name w:val="Título 2 Car"/>
    <w:link w:val="Ttulo2"/>
    <w:uiPriority w:val="99"/>
    <w:locked/>
    <w:rsid w:val="00D560AD"/>
    <w:rPr>
      <w:rFonts w:ascii="Arial" w:hAnsi="Arial" w:cs="Arial"/>
      <w:b/>
      <w:bCs/>
      <w:i/>
      <w:iCs/>
      <w:sz w:val="24"/>
      <w:szCs w:val="24"/>
      <w:lang w:val="en-US" w:eastAsia="en-US"/>
    </w:rPr>
  </w:style>
  <w:style w:type="character" w:customStyle="1" w:styleId="Ttulo3Car">
    <w:name w:val="Título 3 Car"/>
    <w:link w:val="Ttulo3"/>
    <w:uiPriority w:val="99"/>
    <w:locked/>
    <w:rsid w:val="00D560AD"/>
    <w:rPr>
      <w:rFonts w:ascii="Arial" w:hAnsi="Arial" w:cs="Arial"/>
      <w:b/>
      <w:bCs/>
      <w:sz w:val="24"/>
      <w:szCs w:val="24"/>
      <w:lang w:val="en-US" w:eastAsia="en-US"/>
    </w:rPr>
  </w:style>
  <w:style w:type="paragraph" w:customStyle="1" w:styleId="StyleHeading2Before6ptAfter6pt">
    <w:name w:val="Style Heading 2 + Before:  6 pt After:  6 pt"/>
    <w:basedOn w:val="Ttulo2"/>
    <w:uiPriority w:val="99"/>
    <w:rsid w:val="00D560AD"/>
    <w:pPr>
      <w:spacing w:before="240" w:after="120"/>
    </w:pPr>
    <w:rPr>
      <w:i w:val="0"/>
      <w:iCs w:val="0"/>
      <w:u w:val="single"/>
      <w:lang w:val="en-US"/>
    </w:rPr>
  </w:style>
  <w:style w:type="paragraph" w:customStyle="1" w:styleId="StyleHeading1After6pt">
    <w:name w:val="Style Heading 1 + After:  6 pt"/>
    <w:basedOn w:val="Ttulo1"/>
    <w:uiPriority w:val="99"/>
    <w:rsid w:val="00D560AD"/>
    <w:pPr>
      <w:numPr>
        <w:numId w:val="0"/>
      </w:numPr>
      <w:pBdr>
        <w:bottom w:val="single" w:sz="4" w:space="1" w:color="auto"/>
      </w:pBdr>
      <w:spacing w:before="0" w:after="120"/>
    </w:pPr>
    <w:rPr>
      <w:rFonts w:ascii="Arial Narrow" w:hAnsi="Arial Narrow" w:cs="Arial Narrow"/>
      <w:kern w:val="32"/>
      <w:sz w:val="36"/>
      <w:szCs w:val="36"/>
      <w:lang w:val="en-US"/>
    </w:rPr>
  </w:style>
  <w:style w:type="paragraph" w:customStyle="1" w:styleId="StyleHeading1Before9ptAfter9pt">
    <w:name w:val="Style Heading 1 + Before:  9 pt After:  9 pt"/>
    <w:basedOn w:val="Ttulo1"/>
    <w:uiPriority w:val="99"/>
    <w:rsid w:val="00D560AD"/>
    <w:pPr>
      <w:numPr>
        <w:numId w:val="0"/>
      </w:numPr>
      <w:pBdr>
        <w:bottom w:val="single" w:sz="4" w:space="1" w:color="auto"/>
      </w:pBdr>
      <w:spacing w:before="240" w:after="180"/>
    </w:pPr>
    <w:rPr>
      <w:rFonts w:ascii="Arial Narrow" w:hAnsi="Arial Narrow" w:cs="Arial Narrow"/>
      <w:kern w:val="32"/>
      <w:szCs w:val="28"/>
      <w:lang w:val="en-US"/>
    </w:rPr>
  </w:style>
  <w:style w:type="paragraph" w:customStyle="1" w:styleId="Heading2a">
    <w:name w:val="Heading 2a"/>
    <w:basedOn w:val="Normal"/>
    <w:autoRedefine/>
    <w:uiPriority w:val="99"/>
    <w:rsid w:val="00D560AD"/>
    <w:pPr>
      <w:keepNext/>
      <w:keepLines/>
      <w:spacing w:before="360" w:after="120"/>
    </w:pPr>
    <w:rPr>
      <w:rFonts w:ascii="Calibri" w:hAnsi="Calibri" w:cs="Calibri"/>
      <w:b/>
      <w:bCs/>
      <w:sz w:val="32"/>
      <w:szCs w:val="32"/>
      <w:lang w:val="en-US"/>
    </w:rPr>
  </w:style>
  <w:style w:type="paragraph" w:customStyle="1" w:styleId="StyleHeading3NotItalic">
    <w:name w:val="Style Heading 3 + Not Italic"/>
    <w:basedOn w:val="Ttulo3"/>
    <w:uiPriority w:val="99"/>
    <w:rsid w:val="00D560AD"/>
    <w:pPr>
      <w:keepNext w:val="0"/>
      <w:pBdr>
        <w:left w:val="single" w:sz="48" w:space="2" w:color="C0504D"/>
        <w:bottom w:val="single" w:sz="4" w:space="0" w:color="C0504D"/>
      </w:pBdr>
      <w:spacing w:before="240" w:after="100"/>
      <w:ind w:left="144"/>
    </w:pPr>
    <w:rPr>
      <w:rFonts w:ascii="Cambria" w:hAnsi="Cambria" w:cs="Cambria"/>
      <w:color w:val="943634"/>
      <w:szCs w:val="22"/>
      <w:lang w:val="en-US"/>
    </w:rPr>
  </w:style>
  <w:style w:type="character" w:customStyle="1" w:styleId="TextocomentarioCar">
    <w:name w:val="Texto comentario Car"/>
    <w:link w:val="Textocomentario"/>
    <w:uiPriority w:val="99"/>
    <w:semiHidden/>
    <w:locked/>
    <w:rsid w:val="00D560AD"/>
    <w:rPr>
      <w:lang w:val="en-US" w:eastAsia="en-US"/>
    </w:rPr>
  </w:style>
  <w:style w:type="character" w:customStyle="1" w:styleId="TextodegloboCar">
    <w:name w:val="Texto de globo Car"/>
    <w:link w:val="Textodeglobo"/>
    <w:uiPriority w:val="99"/>
    <w:semiHidden/>
    <w:locked/>
    <w:rsid w:val="00D560AD"/>
    <w:rPr>
      <w:rFonts w:ascii="Tahoma" w:hAnsi="Tahoma" w:cs="Tahoma"/>
      <w:sz w:val="16"/>
      <w:szCs w:val="16"/>
      <w:lang w:val="en-US" w:eastAsia="en-US"/>
    </w:rPr>
  </w:style>
  <w:style w:type="paragraph" w:customStyle="1" w:styleId="Char">
    <w:name w:val="Char"/>
    <w:basedOn w:val="Normal"/>
    <w:uiPriority w:val="99"/>
    <w:rsid w:val="00D560AD"/>
    <w:pPr>
      <w:spacing w:after="160"/>
    </w:pPr>
    <w:rPr>
      <w:rFonts w:ascii="Calibri" w:hAnsi="Calibri" w:cs="Calibri"/>
      <w:szCs w:val="22"/>
      <w:lang w:val="en-US"/>
    </w:rPr>
  </w:style>
  <w:style w:type="character" w:customStyle="1" w:styleId="AsuntodelcomentarioCar">
    <w:name w:val="Asunto del comentario Car"/>
    <w:link w:val="Asuntodelcomentario"/>
    <w:uiPriority w:val="99"/>
    <w:semiHidden/>
    <w:locked/>
    <w:rsid w:val="00D560AD"/>
    <w:rPr>
      <w:b/>
      <w:bCs/>
      <w:lang w:val="en-US" w:eastAsia="en-US"/>
    </w:rPr>
  </w:style>
  <w:style w:type="paragraph" w:customStyle="1" w:styleId="Pa22">
    <w:name w:val="Pa22"/>
    <w:basedOn w:val="Normal"/>
    <w:next w:val="Normal"/>
    <w:uiPriority w:val="99"/>
    <w:rsid w:val="00D560AD"/>
    <w:pPr>
      <w:autoSpaceDE w:val="0"/>
      <w:autoSpaceDN w:val="0"/>
      <w:adjustRightInd w:val="0"/>
      <w:spacing w:after="240" w:line="227" w:lineRule="atLeast"/>
    </w:pPr>
    <w:rPr>
      <w:rFonts w:ascii="HelveticaNeue LT 57 Cn" w:hAnsi="HelveticaNeue LT 57 Cn" w:cs="HelveticaNeue LT 57 Cn"/>
      <w:lang w:val="en-US"/>
    </w:rPr>
  </w:style>
  <w:style w:type="paragraph" w:customStyle="1" w:styleId="Pa23">
    <w:name w:val="Pa23"/>
    <w:basedOn w:val="Normal"/>
    <w:next w:val="Normal"/>
    <w:uiPriority w:val="99"/>
    <w:rsid w:val="00D560AD"/>
    <w:pPr>
      <w:autoSpaceDE w:val="0"/>
      <w:autoSpaceDN w:val="0"/>
      <w:adjustRightInd w:val="0"/>
      <w:spacing w:after="240" w:line="227" w:lineRule="atLeast"/>
    </w:pPr>
    <w:rPr>
      <w:rFonts w:ascii="HelveticaNeue LT 57 Cn" w:hAnsi="HelveticaNeue LT 57 Cn" w:cs="HelveticaNeue LT 57 Cn"/>
      <w:lang w:val="en-US"/>
    </w:rPr>
  </w:style>
  <w:style w:type="character" w:styleId="nfasis">
    <w:name w:val="Emphasis"/>
    <w:uiPriority w:val="99"/>
    <w:qFormat/>
    <w:rsid w:val="00D560AD"/>
    <w:rPr>
      <w:i/>
      <w:iCs/>
    </w:rPr>
  </w:style>
  <w:style w:type="paragraph" w:customStyle="1" w:styleId="Revision1">
    <w:name w:val="Revision1"/>
    <w:hidden/>
    <w:uiPriority w:val="99"/>
    <w:semiHidden/>
    <w:rsid w:val="00D560AD"/>
    <w:rPr>
      <w:sz w:val="24"/>
      <w:szCs w:val="24"/>
      <w:lang w:val="en-US" w:eastAsia="en-US"/>
    </w:rPr>
  </w:style>
  <w:style w:type="paragraph" w:customStyle="1" w:styleId="Default">
    <w:name w:val="Default"/>
    <w:uiPriority w:val="99"/>
    <w:rsid w:val="00D560AD"/>
    <w:pPr>
      <w:autoSpaceDE w:val="0"/>
      <w:autoSpaceDN w:val="0"/>
      <w:adjustRightInd w:val="0"/>
    </w:pPr>
    <w:rPr>
      <w:rFonts w:ascii="Verdana" w:hAnsi="Verdana" w:cs="Verdana"/>
      <w:color w:val="000000"/>
      <w:sz w:val="24"/>
      <w:szCs w:val="24"/>
      <w:lang w:val="en-GB" w:eastAsia="en-GB"/>
    </w:rPr>
  </w:style>
  <w:style w:type="paragraph" w:customStyle="1" w:styleId="puce1">
    <w:name w:val="puce 1"/>
    <w:basedOn w:val="Default"/>
    <w:next w:val="Default"/>
    <w:uiPriority w:val="99"/>
    <w:rsid w:val="00D560AD"/>
  </w:style>
  <w:style w:type="paragraph" w:customStyle="1" w:styleId="Char1">
    <w:name w:val="Char1"/>
    <w:basedOn w:val="Normal"/>
    <w:uiPriority w:val="99"/>
    <w:rsid w:val="00D560AD"/>
    <w:pPr>
      <w:spacing w:after="160"/>
    </w:pPr>
    <w:rPr>
      <w:rFonts w:ascii="Calibri" w:hAnsi="Calibri" w:cs="Calibri"/>
      <w:szCs w:val="22"/>
    </w:rPr>
  </w:style>
  <w:style w:type="paragraph" w:customStyle="1" w:styleId="Heading3b">
    <w:name w:val="Heading 3b"/>
    <w:basedOn w:val="Ttulo3"/>
    <w:uiPriority w:val="99"/>
    <w:rsid w:val="00D560AD"/>
    <w:pPr>
      <w:spacing w:before="240" w:after="60"/>
    </w:pPr>
    <w:rPr>
      <w:rFonts w:ascii="Times New Roman" w:hAnsi="Times New Roman" w:cs="Times New Roman"/>
      <w:szCs w:val="22"/>
      <w:u w:val="single"/>
    </w:rPr>
  </w:style>
  <w:style w:type="character" w:customStyle="1" w:styleId="PlainTextChar">
    <w:name w:val="Plain Text Char"/>
    <w:uiPriority w:val="99"/>
    <w:locked/>
    <w:rsid w:val="00D560AD"/>
    <w:rPr>
      <w:rFonts w:ascii="Consolas" w:hAnsi="Consolas" w:cs="Consolas"/>
      <w:sz w:val="21"/>
      <w:szCs w:val="21"/>
    </w:rPr>
  </w:style>
  <w:style w:type="paragraph" w:styleId="Textosinformato">
    <w:name w:val="Plain Text"/>
    <w:basedOn w:val="Normal"/>
    <w:link w:val="TextosinformatoCar"/>
    <w:uiPriority w:val="99"/>
    <w:rsid w:val="00D560AD"/>
    <w:rPr>
      <w:rFonts w:ascii="Consolas" w:hAnsi="Consolas" w:cs="Consolas"/>
      <w:sz w:val="21"/>
      <w:szCs w:val="21"/>
      <w:lang w:val="en-US"/>
    </w:rPr>
  </w:style>
  <w:style w:type="character" w:customStyle="1" w:styleId="TextosinformatoCar">
    <w:name w:val="Texto sin formato Car"/>
    <w:link w:val="Textosinformato"/>
    <w:uiPriority w:val="99"/>
    <w:rsid w:val="00D560AD"/>
    <w:rPr>
      <w:rFonts w:ascii="Consolas" w:hAnsi="Consolas" w:cs="Consolas"/>
      <w:sz w:val="21"/>
      <w:szCs w:val="21"/>
      <w:lang w:val="en-US" w:eastAsia="en-US"/>
    </w:rPr>
  </w:style>
  <w:style w:type="paragraph" w:customStyle="1" w:styleId="DateText">
    <w:name w:val="Date Text"/>
    <w:basedOn w:val="Normal"/>
    <w:uiPriority w:val="99"/>
    <w:rsid w:val="00D560AD"/>
    <w:pPr>
      <w:spacing w:before="720" w:after="200" w:line="276" w:lineRule="auto"/>
    </w:pPr>
    <w:rPr>
      <w:rFonts w:ascii="Perpetua" w:hAnsi="Perpetua" w:cs="Perpetua"/>
      <w:color w:val="000000"/>
      <w:szCs w:val="22"/>
      <w:lang w:eastAsia="ja-JP"/>
    </w:rPr>
  </w:style>
  <w:style w:type="character" w:customStyle="1" w:styleId="apple-converted-space">
    <w:name w:val="apple-converted-space"/>
    <w:basedOn w:val="Fuentedeprrafopredeter"/>
    <w:uiPriority w:val="99"/>
    <w:rsid w:val="00D560AD"/>
  </w:style>
  <w:style w:type="paragraph" w:customStyle="1" w:styleId="Pa26">
    <w:name w:val="Pa26"/>
    <w:basedOn w:val="Normal"/>
    <w:next w:val="Normal"/>
    <w:uiPriority w:val="99"/>
    <w:rsid w:val="00D560AD"/>
    <w:pPr>
      <w:autoSpaceDE w:val="0"/>
      <w:autoSpaceDN w:val="0"/>
      <w:adjustRightInd w:val="0"/>
      <w:spacing w:after="340" w:line="227" w:lineRule="atLeast"/>
    </w:pPr>
    <w:rPr>
      <w:rFonts w:ascii="HelveticaNeue LT 57 Cn" w:eastAsia="MS Mincho" w:hAnsi="HelveticaNeue LT 57 Cn" w:cs="HelveticaNeue LT 57 Cn"/>
      <w:lang w:val="es-ES_tradnl" w:eastAsia="ja-JP"/>
    </w:rPr>
  </w:style>
  <w:style w:type="paragraph" w:customStyle="1" w:styleId="soustitredocument">
    <w:name w:val="sous titre document"/>
    <w:basedOn w:val="Default"/>
    <w:next w:val="Default"/>
    <w:uiPriority w:val="99"/>
    <w:rsid w:val="00D560AD"/>
    <w:pPr>
      <w:spacing w:before="240" w:after="60"/>
    </w:pPr>
    <w:rPr>
      <w:rFonts w:eastAsia="MS Mincho"/>
      <w:color w:val="auto"/>
      <w:lang w:val="es-ES_tradnl" w:eastAsia="ja-JP"/>
    </w:rPr>
  </w:style>
  <w:style w:type="character" w:customStyle="1" w:styleId="A2">
    <w:name w:val="A2"/>
    <w:uiPriority w:val="99"/>
    <w:rsid w:val="00D560AD"/>
    <w:rPr>
      <w:color w:val="auto"/>
      <w:sz w:val="14"/>
      <w:szCs w:val="14"/>
    </w:rPr>
  </w:style>
  <w:style w:type="paragraph" w:customStyle="1" w:styleId="Pa0">
    <w:name w:val="Pa0"/>
    <w:basedOn w:val="Default"/>
    <w:next w:val="Default"/>
    <w:uiPriority w:val="99"/>
    <w:rsid w:val="00D560AD"/>
    <w:pPr>
      <w:spacing w:line="241" w:lineRule="atLeast"/>
    </w:pPr>
    <w:rPr>
      <w:rFonts w:ascii="Futura" w:eastAsia="MS Mincho" w:hAnsi="Futura" w:cs="Futura"/>
      <w:color w:val="auto"/>
      <w:lang w:val="es-ES_tradnl" w:eastAsia="ja-JP"/>
    </w:rPr>
  </w:style>
  <w:style w:type="character" w:customStyle="1" w:styleId="A3">
    <w:name w:val="A3"/>
    <w:uiPriority w:val="99"/>
    <w:rsid w:val="00D560AD"/>
    <w:rPr>
      <w:color w:val="auto"/>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7612">
      <w:bodyDiv w:val="1"/>
      <w:marLeft w:val="0"/>
      <w:marRight w:val="0"/>
      <w:marTop w:val="0"/>
      <w:marBottom w:val="0"/>
      <w:divBdr>
        <w:top w:val="none" w:sz="0" w:space="0" w:color="auto"/>
        <w:left w:val="none" w:sz="0" w:space="0" w:color="auto"/>
        <w:bottom w:val="none" w:sz="0" w:space="0" w:color="auto"/>
        <w:right w:val="none" w:sz="0" w:space="0" w:color="auto"/>
      </w:divBdr>
      <w:divsChild>
        <w:div w:id="1398287734">
          <w:marLeft w:val="0"/>
          <w:marRight w:val="0"/>
          <w:marTop w:val="0"/>
          <w:marBottom w:val="0"/>
          <w:divBdr>
            <w:top w:val="none" w:sz="0" w:space="0" w:color="auto"/>
            <w:left w:val="none" w:sz="0" w:space="0" w:color="auto"/>
            <w:bottom w:val="none" w:sz="0" w:space="0" w:color="auto"/>
            <w:right w:val="none" w:sz="0" w:space="0" w:color="auto"/>
          </w:divBdr>
          <w:divsChild>
            <w:div w:id="6745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2583">
      <w:bodyDiv w:val="1"/>
      <w:marLeft w:val="0"/>
      <w:marRight w:val="0"/>
      <w:marTop w:val="0"/>
      <w:marBottom w:val="0"/>
      <w:divBdr>
        <w:top w:val="none" w:sz="0" w:space="0" w:color="auto"/>
        <w:left w:val="none" w:sz="0" w:space="0" w:color="auto"/>
        <w:bottom w:val="none" w:sz="0" w:space="0" w:color="auto"/>
        <w:right w:val="none" w:sz="0" w:space="0" w:color="auto"/>
      </w:divBdr>
      <w:divsChild>
        <w:div w:id="1355154473">
          <w:marLeft w:val="0"/>
          <w:marRight w:val="0"/>
          <w:marTop w:val="0"/>
          <w:marBottom w:val="0"/>
          <w:divBdr>
            <w:top w:val="none" w:sz="0" w:space="0" w:color="auto"/>
            <w:left w:val="none" w:sz="0" w:space="0" w:color="auto"/>
            <w:bottom w:val="none" w:sz="0" w:space="0" w:color="auto"/>
            <w:right w:val="none" w:sz="0" w:space="0" w:color="auto"/>
          </w:divBdr>
          <w:divsChild>
            <w:div w:id="339478411">
              <w:marLeft w:val="0"/>
              <w:marRight w:val="0"/>
              <w:marTop w:val="0"/>
              <w:marBottom w:val="0"/>
              <w:divBdr>
                <w:top w:val="none" w:sz="0" w:space="0" w:color="auto"/>
                <w:left w:val="none" w:sz="0" w:space="0" w:color="auto"/>
                <w:bottom w:val="none" w:sz="0" w:space="0" w:color="auto"/>
                <w:right w:val="none" w:sz="0" w:space="0" w:color="auto"/>
              </w:divBdr>
            </w:div>
            <w:div w:id="1030495609">
              <w:marLeft w:val="0"/>
              <w:marRight w:val="0"/>
              <w:marTop w:val="0"/>
              <w:marBottom w:val="0"/>
              <w:divBdr>
                <w:top w:val="none" w:sz="0" w:space="0" w:color="auto"/>
                <w:left w:val="none" w:sz="0" w:space="0" w:color="auto"/>
                <w:bottom w:val="none" w:sz="0" w:space="0" w:color="auto"/>
                <w:right w:val="none" w:sz="0" w:space="0" w:color="auto"/>
              </w:divBdr>
            </w:div>
            <w:div w:id="1190488352">
              <w:marLeft w:val="0"/>
              <w:marRight w:val="0"/>
              <w:marTop w:val="0"/>
              <w:marBottom w:val="0"/>
              <w:divBdr>
                <w:top w:val="none" w:sz="0" w:space="0" w:color="auto"/>
                <w:left w:val="none" w:sz="0" w:space="0" w:color="auto"/>
                <w:bottom w:val="none" w:sz="0" w:space="0" w:color="auto"/>
                <w:right w:val="none" w:sz="0" w:space="0" w:color="auto"/>
              </w:divBdr>
            </w:div>
            <w:div w:id="18379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3900">
      <w:bodyDiv w:val="1"/>
      <w:marLeft w:val="0"/>
      <w:marRight w:val="0"/>
      <w:marTop w:val="0"/>
      <w:marBottom w:val="0"/>
      <w:divBdr>
        <w:top w:val="none" w:sz="0" w:space="0" w:color="auto"/>
        <w:left w:val="none" w:sz="0" w:space="0" w:color="auto"/>
        <w:bottom w:val="none" w:sz="0" w:space="0" w:color="auto"/>
        <w:right w:val="none" w:sz="0" w:space="0" w:color="auto"/>
      </w:divBdr>
    </w:div>
    <w:div w:id="984696516">
      <w:bodyDiv w:val="1"/>
      <w:marLeft w:val="0"/>
      <w:marRight w:val="0"/>
      <w:marTop w:val="0"/>
      <w:marBottom w:val="0"/>
      <w:divBdr>
        <w:top w:val="none" w:sz="0" w:space="0" w:color="auto"/>
        <w:left w:val="none" w:sz="0" w:space="0" w:color="auto"/>
        <w:bottom w:val="none" w:sz="0" w:space="0" w:color="auto"/>
        <w:right w:val="none" w:sz="0" w:space="0" w:color="auto"/>
      </w:divBdr>
    </w:div>
    <w:div w:id="1244684647">
      <w:marLeft w:val="60"/>
      <w:marRight w:val="60"/>
      <w:marTop w:val="60"/>
      <w:marBottom w:val="15"/>
      <w:divBdr>
        <w:top w:val="none" w:sz="0" w:space="0" w:color="auto"/>
        <w:left w:val="none" w:sz="0" w:space="0" w:color="auto"/>
        <w:bottom w:val="none" w:sz="0" w:space="0" w:color="auto"/>
        <w:right w:val="none" w:sz="0" w:space="0" w:color="auto"/>
      </w:divBdr>
    </w:div>
    <w:div w:id="1244684648">
      <w:marLeft w:val="0"/>
      <w:marRight w:val="0"/>
      <w:marTop w:val="0"/>
      <w:marBottom w:val="0"/>
      <w:divBdr>
        <w:top w:val="none" w:sz="0" w:space="0" w:color="auto"/>
        <w:left w:val="none" w:sz="0" w:space="0" w:color="auto"/>
        <w:bottom w:val="none" w:sz="0" w:space="0" w:color="auto"/>
        <w:right w:val="none" w:sz="0" w:space="0" w:color="auto"/>
      </w:divBdr>
    </w:div>
    <w:div w:id="2111000633">
      <w:bodyDiv w:val="1"/>
      <w:marLeft w:val="0"/>
      <w:marRight w:val="0"/>
      <w:marTop w:val="0"/>
      <w:marBottom w:val="0"/>
      <w:divBdr>
        <w:top w:val="none" w:sz="0" w:space="0" w:color="auto"/>
        <w:left w:val="none" w:sz="0" w:space="0" w:color="auto"/>
        <w:bottom w:val="none" w:sz="0" w:space="0" w:color="auto"/>
        <w:right w:val="none" w:sz="0" w:space="0" w:color="auto"/>
      </w:divBdr>
      <w:divsChild>
        <w:div w:id="503710860">
          <w:marLeft w:val="0"/>
          <w:marRight w:val="0"/>
          <w:marTop w:val="0"/>
          <w:marBottom w:val="0"/>
          <w:divBdr>
            <w:top w:val="none" w:sz="0" w:space="0" w:color="auto"/>
            <w:left w:val="none" w:sz="0" w:space="0" w:color="auto"/>
            <w:bottom w:val="none" w:sz="0" w:space="0" w:color="auto"/>
            <w:right w:val="none" w:sz="0" w:space="0" w:color="auto"/>
          </w:divBdr>
          <w:divsChild>
            <w:div w:id="718431958">
              <w:marLeft w:val="0"/>
              <w:marRight w:val="0"/>
              <w:marTop w:val="0"/>
              <w:marBottom w:val="0"/>
              <w:divBdr>
                <w:top w:val="none" w:sz="0" w:space="0" w:color="auto"/>
                <w:left w:val="none" w:sz="0" w:space="0" w:color="auto"/>
                <w:bottom w:val="none" w:sz="0" w:space="0" w:color="auto"/>
                <w:right w:val="none" w:sz="0" w:space="0" w:color="auto"/>
              </w:divBdr>
            </w:div>
            <w:div w:id="929774824">
              <w:marLeft w:val="0"/>
              <w:marRight w:val="0"/>
              <w:marTop w:val="0"/>
              <w:marBottom w:val="0"/>
              <w:divBdr>
                <w:top w:val="none" w:sz="0" w:space="0" w:color="auto"/>
                <w:left w:val="none" w:sz="0" w:space="0" w:color="auto"/>
                <w:bottom w:val="none" w:sz="0" w:space="0" w:color="auto"/>
                <w:right w:val="none" w:sz="0" w:space="0" w:color="auto"/>
              </w:divBdr>
            </w:div>
            <w:div w:id="1048260411">
              <w:marLeft w:val="0"/>
              <w:marRight w:val="0"/>
              <w:marTop w:val="0"/>
              <w:marBottom w:val="0"/>
              <w:divBdr>
                <w:top w:val="none" w:sz="0" w:space="0" w:color="auto"/>
                <w:left w:val="none" w:sz="0" w:space="0" w:color="auto"/>
                <w:bottom w:val="none" w:sz="0" w:space="0" w:color="auto"/>
                <w:right w:val="none" w:sz="0" w:space="0" w:color="auto"/>
              </w:divBdr>
            </w:div>
            <w:div w:id="20427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6835-90D6-4347-A6A8-BC4F759E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3994</Words>
  <Characters>21970</Characters>
  <Application>Microsoft Office Word</Application>
  <DocSecurity>0</DocSecurity>
  <Lines>183</Lines>
  <Paragraphs>51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Sourcebook for the WWF Standards: Situation Analysis</vt:lpstr>
      <vt:lpstr>Sourcebook for the WWF Standards: Situation Analysis</vt:lpstr>
      <vt:lpstr>Sourcebook for the WWF Standards: Situation Analysis</vt:lpstr>
    </vt:vector>
  </TitlesOfParts>
  <Company>WWF-UK</Company>
  <LinksUpToDate>false</LinksUpToDate>
  <CharactersWithSpaces>25913</CharactersWithSpaces>
  <SharedDoc>false</SharedDoc>
  <HLinks>
    <vt:vector size="90" baseType="variant">
      <vt:variant>
        <vt:i4>1441842</vt:i4>
      </vt:variant>
      <vt:variant>
        <vt:i4>56</vt:i4>
      </vt:variant>
      <vt:variant>
        <vt:i4>0</vt:i4>
      </vt:variant>
      <vt:variant>
        <vt:i4>5</vt:i4>
      </vt:variant>
      <vt:variant>
        <vt:lpwstr/>
      </vt:variant>
      <vt:variant>
        <vt:lpwstr>_Toc341711137</vt:lpwstr>
      </vt:variant>
      <vt:variant>
        <vt:i4>1441842</vt:i4>
      </vt:variant>
      <vt:variant>
        <vt:i4>50</vt:i4>
      </vt:variant>
      <vt:variant>
        <vt:i4>0</vt:i4>
      </vt:variant>
      <vt:variant>
        <vt:i4>5</vt:i4>
      </vt:variant>
      <vt:variant>
        <vt:lpwstr/>
      </vt:variant>
      <vt:variant>
        <vt:lpwstr>_Toc341711136</vt:lpwstr>
      </vt:variant>
      <vt:variant>
        <vt:i4>1441842</vt:i4>
      </vt:variant>
      <vt:variant>
        <vt:i4>44</vt:i4>
      </vt:variant>
      <vt:variant>
        <vt:i4>0</vt:i4>
      </vt:variant>
      <vt:variant>
        <vt:i4>5</vt:i4>
      </vt:variant>
      <vt:variant>
        <vt:lpwstr/>
      </vt:variant>
      <vt:variant>
        <vt:lpwstr>_Toc341711135</vt:lpwstr>
      </vt:variant>
      <vt:variant>
        <vt:i4>1441842</vt:i4>
      </vt:variant>
      <vt:variant>
        <vt:i4>38</vt:i4>
      </vt:variant>
      <vt:variant>
        <vt:i4>0</vt:i4>
      </vt:variant>
      <vt:variant>
        <vt:i4>5</vt:i4>
      </vt:variant>
      <vt:variant>
        <vt:lpwstr/>
      </vt:variant>
      <vt:variant>
        <vt:lpwstr>_Toc341711134</vt:lpwstr>
      </vt:variant>
      <vt:variant>
        <vt:i4>1441842</vt:i4>
      </vt:variant>
      <vt:variant>
        <vt:i4>32</vt:i4>
      </vt:variant>
      <vt:variant>
        <vt:i4>0</vt:i4>
      </vt:variant>
      <vt:variant>
        <vt:i4>5</vt:i4>
      </vt:variant>
      <vt:variant>
        <vt:lpwstr/>
      </vt:variant>
      <vt:variant>
        <vt:lpwstr>_Toc341711133</vt:lpwstr>
      </vt:variant>
      <vt:variant>
        <vt:i4>1441842</vt:i4>
      </vt:variant>
      <vt:variant>
        <vt:i4>26</vt:i4>
      </vt:variant>
      <vt:variant>
        <vt:i4>0</vt:i4>
      </vt:variant>
      <vt:variant>
        <vt:i4>5</vt:i4>
      </vt:variant>
      <vt:variant>
        <vt:lpwstr/>
      </vt:variant>
      <vt:variant>
        <vt:lpwstr>_Toc341711132</vt:lpwstr>
      </vt:variant>
      <vt:variant>
        <vt:i4>1441842</vt:i4>
      </vt:variant>
      <vt:variant>
        <vt:i4>20</vt:i4>
      </vt:variant>
      <vt:variant>
        <vt:i4>0</vt:i4>
      </vt:variant>
      <vt:variant>
        <vt:i4>5</vt:i4>
      </vt:variant>
      <vt:variant>
        <vt:lpwstr/>
      </vt:variant>
      <vt:variant>
        <vt:lpwstr>_Toc341711131</vt:lpwstr>
      </vt:variant>
      <vt:variant>
        <vt:i4>1441842</vt:i4>
      </vt:variant>
      <vt:variant>
        <vt:i4>14</vt:i4>
      </vt:variant>
      <vt:variant>
        <vt:i4>0</vt:i4>
      </vt:variant>
      <vt:variant>
        <vt:i4>5</vt:i4>
      </vt:variant>
      <vt:variant>
        <vt:lpwstr/>
      </vt:variant>
      <vt:variant>
        <vt:lpwstr>_Toc341711130</vt:lpwstr>
      </vt:variant>
      <vt:variant>
        <vt:i4>1507378</vt:i4>
      </vt:variant>
      <vt:variant>
        <vt:i4>8</vt:i4>
      </vt:variant>
      <vt:variant>
        <vt:i4>0</vt:i4>
      </vt:variant>
      <vt:variant>
        <vt:i4>5</vt:i4>
      </vt:variant>
      <vt:variant>
        <vt:lpwstr/>
      </vt:variant>
      <vt:variant>
        <vt:lpwstr>_Toc341711129</vt:lpwstr>
      </vt:variant>
      <vt:variant>
        <vt:i4>1507378</vt:i4>
      </vt:variant>
      <vt:variant>
        <vt:i4>2</vt:i4>
      </vt:variant>
      <vt:variant>
        <vt:i4>0</vt:i4>
      </vt:variant>
      <vt:variant>
        <vt:i4>5</vt:i4>
      </vt:variant>
      <vt:variant>
        <vt:lpwstr/>
      </vt:variant>
      <vt:variant>
        <vt:lpwstr>_Toc341711128</vt:lpwstr>
      </vt:variant>
      <vt:variant>
        <vt:i4>6553655</vt:i4>
      </vt:variant>
      <vt:variant>
        <vt:i4>3</vt:i4>
      </vt:variant>
      <vt:variant>
        <vt:i4>0</vt:i4>
      </vt:variant>
      <vt:variant>
        <vt:i4>5</vt:i4>
      </vt:variant>
      <vt:variant>
        <vt:lpwstr>http://www.oecd.org/dataoecd/29/21/2754804.pdf</vt:lpwstr>
      </vt:variant>
      <vt:variant>
        <vt:lpwstr/>
      </vt:variant>
      <vt:variant>
        <vt:i4>7012455</vt:i4>
      </vt:variant>
      <vt:variant>
        <vt:i4>0</vt:i4>
      </vt:variant>
      <vt:variant>
        <vt:i4>0</vt:i4>
      </vt:variant>
      <vt:variant>
        <vt:i4>5</vt:i4>
      </vt:variant>
      <vt:variant>
        <vt:lpwstr>https://sites.google.com/a/wwf.panda.org/social-development/home/policies/policies</vt:lpwstr>
      </vt:variant>
      <vt:variant>
        <vt:lpwstr/>
      </vt:variant>
      <vt:variant>
        <vt:i4>3932219</vt:i4>
      </vt:variant>
      <vt:variant>
        <vt:i4>6</vt:i4>
      </vt:variant>
      <vt:variant>
        <vt:i4>0</vt:i4>
      </vt:variant>
      <vt:variant>
        <vt:i4>5</vt:i4>
      </vt:variant>
      <vt:variant>
        <vt:lpwstr>https://sites.google.com/a/wwf.panda.org/wwf-international/divisions/conservation/cspu/monitoring/reporting/fy12-reporting</vt:lpwstr>
      </vt:variant>
      <vt:variant>
        <vt:lpwstr/>
      </vt:variant>
      <vt:variant>
        <vt:i4>7536646</vt:i4>
      </vt:variant>
      <vt:variant>
        <vt:i4>3</vt:i4>
      </vt:variant>
      <vt:variant>
        <vt:i4>0</vt:i4>
      </vt:variant>
      <vt:variant>
        <vt:i4>5</vt:i4>
      </vt:variant>
      <vt:variant>
        <vt:lpwstr>mailto:Uli.Graebener@wwf.de</vt:lpwstr>
      </vt:variant>
      <vt:variant>
        <vt:lpwstr/>
      </vt:variant>
      <vt:variant>
        <vt:i4>6357035</vt:i4>
      </vt:variant>
      <vt:variant>
        <vt:i4>0</vt:i4>
      </vt:variant>
      <vt:variant>
        <vt:i4>0</vt:i4>
      </vt:variant>
      <vt:variant>
        <vt:i4>5</vt:i4>
      </vt:variant>
      <vt:variant>
        <vt:lpwstr>https://sites.google.com/a/wwf.panda.org/ppms/step5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Sourcebook for the WWF Standards: Situation Analysis</dc:title>
  <dc:creator>Foundations of Success</dc:creator>
  <cp:lastModifiedBy>Jorge Samaniego</cp:lastModifiedBy>
  <cp:revision>3</cp:revision>
  <cp:lastPrinted>2012-11-27T07:42:00Z</cp:lastPrinted>
  <dcterms:created xsi:type="dcterms:W3CDTF">2019-10-15T17:38:00Z</dcterms:created>
  <dcterms:modified xsi:type="dcterms:W3CDTF">2019-10-15T17:52:00Z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